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375" w:rsidRDefault="00592375" w:rsidP="00592375">
      <w:pPr>
        <w:widowControl/>
        <w:suppressAutoHyphens/>
        <w:jc w:val="center"/>
        <w:rPr>
          <w:rFonts w:ascii="Times New Roman" w:eastAsia="Times New Roman" w:hAnsi="Times New Roman" w:cs="Times New Roman"/>
          <w:color w:val="auto"/>
          <w:sz w:val="32"/>
          <w:szCs w:val="32"/>
          <w:lang w:eastAsia="ar-SA" w:bidi="ar-SA"/>
        </w:rPr>
      </w:pPr>
      <w:bookmarkStart w:id="0" w:name="bookmark1"/>
    </w:p>
    <w:p w:rsidR="00592375" w:rsidRPr="00592375" w:rsidRDefault="00592375" w:rsidP="00592375">
      <w:pPr>
        <w:widowControl/>
        <w:suppressAutoHyphens/>
        <w:jc w:val="center"/>
        <w:rPr>
          <w:rFonts w:ascii="Times New Roman" w:eastAsia="Times New Roman" w:hAnsi="Times New Roman" w:cs="Times New Roman"/>
          <w:color w:val="auto"/>
          <w:sz w:val="32"/>
          <w:szCs w:val="32"/>
          <w:lang w:eastAsia="ar-SA" w:bidi="ar-SA"/>
        </w:rPr>
      </w:pPr>
      <w:r>
        <w:object w:dxaOrig="3721" w:dyaOrig="3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91.5pt" o:ole="">
            <v:imagedata r:id="rId8" o:title=""/>
          </v:shape>
          <o:OLEObject Type="Embed" ProgID="MSPhotoEd.3" ShapeID="_x0000_i1025" DrawAspect="Content" ObjectID="_1614774119" r:id="rId9"/>
        </w:object>
      </w:r>
    </w:p>
    <w:p w:rsidR="00592375" w:rsidRPr="00592375" w:rsidRDefault="00592375" w:rsidP="00592375">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РЕСПУБЛИКА ДАГЕСТАН</w:t>
      </w:r>
    </w:p>
    <w:p w:rsidR="00592375" w:rsidRPr="00592375" w:rsidRDefault="00592375" w:rsidP="00592375">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ГЛАВА МУНИЦИПАЛЬНОГО ОБРАЗОВАНИЯ</w:t>
      </w:r>
    </w:p>
    <w:p w:rsidR="00592375" w:rsidRPr="00592375" w:rsidRDefault="00592375" w:rsidP="00592375">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«УНЦУКУЛЬСКИЙ РАЙОН»</w:t>
      </w:r>
    </w:p>
    <w:p w:rsidR="00592375" w:rsidRPr="00592375" w:rsidRDefault="00592375" w:rsidP="00592375">
      <w:pPr>
        <w:keepNext/>
        <w:widowControl/>
        <w:tabs>
          <w:tab w:val="num" w:pos="432"/>
          <w:tab w:val="left" w:pos="1540"/>
          <w:tab w:val="center" w:pos="4677"/>
        </w:tabs>
        <w:suppressAutoHyphens/>
        <w:ind w:left="432" w:hanging="432"/>
        <w:jc w:val="center"/>
        <w:outlineLvl w:val="0"/>
        <w:rPr>
          <w:rFonts w:ascii="Times New Roman" w:eastAsia="Times New Roman" w:hAnsi="Times New Roman" w:cs="Times New Roman"/>
          <w:bCs/>
          <w:color w:val="auto"/>
          <w:sz w:val="20"/>
          <w:szCs w:val="20"/>
          <w:lang w:eastAsia="ar-SA" w:bidi="ar-SA"/>
        </w:rPr>
      </w:pPr>
      <w:r w:rsidRPr="00592375">
        <w:rPr>
          <w:rFonts w:ascii="Times New Roman" w:eastAsia="Times New Roman" w:hAnsi="Times New Roman" w:cs="Times New Roman"/>
          <w:bCs/>
          <w:color w:val="auto"/>
          <w:sz w:val="20"/>
          <w:szCs w:val="20"/>
          <w:lang w:eastAsia="ar-SA" w:bidi="ar-SA"/>
        </w:rPr>
        <w:t xml:space="preserve">Индекс 368950  РД, пос. Шамилькала, ул.М.Дахадаева,3 тел.55-64-85 </w:t>
      </w:r>
      <w:r w:rsidRPr="00592375">
        <w:rPr>
          <w:rFonts w:ascii="Times New Roman" w:eastAsia="Times New Roman" w:hAnsi="Times New Roman" w:cs="Times New Roman"/>
          <w:bCs/>
          <w:color w:val="auto"/>
          <w:sz w:val="20"/>
          <w:szCs w:val="20"/>
          <w:lang w:val="en-US" w:eastAsia="ar-SA" w:bidi="ar-SA"/>
        </w:rPr>
        <w:t>e</w:t>
      </w:r>
      <w:r w:rsidRPr="00592375">
        <w:rPr>
          <w:rFonts w:ascii="Times New Roman" w:eastAsia="Times New Roman" w:hAnsi="Times New Roman" w:cs="Times New Roman"/>
          <w:bCs/>
          <w:color w:val="auto"/>
          <w:sz w:val="20"/>
          <w:szCs w:val="20"/>
          <w:lang w:eastAsia="ar-SA" w:bidi="ar-SA"/>
        </w:rPr>
        <w:t>-</w:t>
      </w:r>
      <w:r w:rsidRPr="00592375">
        <w:rPr>
          <w:rFonts w:ascii="Times New Roman" w:eastAsia="Times New Roman" w:hAnsi="Times New Roman" w:cs="Times New Roman"/>
          <w:bCs/>
          <w:color w:val="auto"/>
          <w:sz w:val="20"/>
          <w:szCs w:val="20"/>
          <w:lang w:val="en-US" w:eastAsia="ar-SA" w:bidi="ar-SA"/>
        </w:rPr>
        <w:t>mail</w:t>
      </w:r>
      <w:r w:rsidRPr="00592375">
        <w:rPr>
          <w:rFonts w:ascii="Times New Roman" w:eastAsia="Times New Roman" w:hAnsi="Times New Roman" w:cs="Times New Roman"/>
          <w:bCs/>
          <w:color w:val="auto"/>
          <w:sz w:val="20"/>
          <w:szCs w:val="20"/>
          <w:lang w:eastAsia="ar-SA" w:bidi="ar-SA"/>
        </w:rPr>
        <w:t xml:space="preserve">: </w:t>
      </w:r>
      <w:hyperlink r:id="rId10" w:history="1">
        <w:r w:rsidRPr="00592375">
          <w:rPr>
            <w:rFonts w:ascii="Times New Roman" w:eastAsia="Times New Roman" w:hAnsi="Times New Roman" w:cs="Times New Roman"/>
            <w:bCs/>
            <w:color w:val="0000FF" w:themeColor="hyperlink"/>
            <w:sz w:val="20"/>
            <w:szCs w:val="20"/>
            <w:u w:val="single"/>
            <w:lang w:val="en-US" w:eastAsia="ar-SA" w:bidi="ar-SA"/>
          </w:rPr>
          <w:t>mo</w:t>
        </w:r>
        <w:r w:rsidRPr="00592375">
          <w:rPr>
            <w:rFonts w:ascii="Times New Roman" w:eastAsia="Times New Roman" w:hAnsi="Times New Roman" w:cs="Times New Roman"/>
            <w:bCs/>
            <w:color w:val="0000FF" w:themeColor="hyperlink"/>
            <w:sz w:val="20"/>
            <w:szCs w:val="20"/>
            <w:u w:val="single"/>
            <w:lang w:eastAsia="ar-SA" w:bidi="ar-SA"/>
          </w:rPr>
          <w:t>_</w:t>
        </w:r>
        <w:r w:rsidRPr="00592375">
          <w:rPr>
            <w:rFonts w:ascii="Times New Roman" w:eastAsia="Times New Roman" w:hAnsi="Times New Roman" w:cs="Times New Roman"/>
            <w:bCs/>
            <w:color w:val="0000FF" w:themeColor="hyperlink"/>
            <w:sz w:val="20"/>
            <w:szCs w:val="20"/>
            <w:u w:val="single"/>
            <w:lang w:val="en-US" w:eastAsia="ar-SA" w:bidi="ar-SA"/>
          </w:rPr>
          <w:t>uncuk</w:t>
        </w:r>
        <w:r w:rsidRPr="00592375">
          <w:rPr>
            <w:rFonts w:ascii="Times New Roman" w:eastAsia="Times New Roman" w:hAnsi="Times New Roman" w:cs="Times New Roman"/>
            <w:bCs/>
            <w:color w:val="0000FF" w:themeColor="hyperlink"/>
            <w:sz w:val="20"/>
            <w:szCs w:val="20"/>
            <w:u w:val="single"/>
            <w:lang w:eastAsia="ar-SA" w:bidi="ar-SA"/>
          </w:rPr>
          <w:t>_</w:t>
        </w:r>
        <w:r w:rsidRPr="00592375">
          <w:rPr>
            <w:rFonts w:ascii="Times New Roman" w:eastAsia="Times New Roman" w:hAnsi="Times New Roman" w:cs="Times New Roman"/>
            <w:bCs/>
            <w:color w:val="0000FF" w:themeColor="hyperlink"/>
            <w:sz w:val="20"/>
            <w:szCs w:val="20"/>
            <w:u w:val="single"/>
            <w:lang w:val="en-US" w:eastAsia="ar-SA" w:bidi="ar-SA"/>
          </w:rPr>
          <w:t>raion</w:t>
        </w:r>
        <w:r w:rsidRPr="00592375">
          <w:rPr>
            <w:rFonts w:ascii="Times New Roman" w:eastAsia="Times New Roman" w:hAnsi="Times New Roman" w:cs="Times New Roman"/>
            <w:bCs/>
            <w:color w:val="0000FF" w:themeColor="hyperlink"/>
            <w:sz w:val="20"/>
            <w:szCs w:val="20"/>
            <w:u w:val="single"/>
            <w:lang w:eastAsia="ar-SA" w:bidi="ar-SA"/>
          </w:rPr>
          <w:t>@</w:t>
        </w:r>
        <w:r w:rsidRPr="00592375">
          <w:rPr>
            <w:rFonts w:ascii="Times New Roman" w:eastAsia="Times New Roman" w:hAnsi="Times New Roman" w:cs="Times New Roman"/>
            <w:bCs/>
            <w:color w:val="0000FF" w:themeColor="hyperlink"/>
            <w:sz w:val="20"/>
            <w:szCs w:val="20"/>
            <w:u w:val="single"/>
            <w:lang w:val="en-US" w:eastAsia="ar-SA" w:bidi="ar-SA"/>
          </w:rPr>
          <w:t>mail</w:t>
        </w:r>
        <w:r w:rsidRPr="00592375">
          <w:rPr>
            <w:rFonts w:ascii="Times New Roman" w:eastAsia="Times New Roman" w:hAnsi="Times New Roman" w:cs="Times New Roman"/>
            <w:bCs/>
            <w:color w:val="0000FF" w:themeColor="hyperlink"/>
            <w:sz w:val="20"/>
            <w:szCs w:val="20"/>
            <w:u w:val="single"/>
            <w:lang w:eastAsia="ar-SA" w:bidi="ar-SA"/>
          </w:rPr>
          <w:t>.</w:t>
        </w:r>
        <w:r w:rsidRPr="00592375">
          <w:rPr>
            <w:rFonts w:ascii="Times New Roman" w:eastAsia="Times New Roman" w:hAnsi="Times New Roman" w:cs="Times New Roman"/>
            <w:bCs/>
            <w:color w:val="0000FF" w:themeColor="hyperlink"/>
            <w:sz w:val="20"/>
            <w:szCs w:val="20"/>
            <w:u w:val="single"/>
            <w:lang w:val="en-US" w:eastAsia="ar-SA" w:bidi="ar-SA"/>
          </w:rPr>
          <w:t>ru</w:t>
        </w:r>
      </w:hyperlink>
    </w:p>
    <w:p w:rsidR="00592375" w:rsidRPr="00592375" w:rsidRDefault="00592375" w:rsidP="00592375">
      <w:pPr>
        <w:keepNext/>
        <w:widowControl/>
        <w:tabs>
          <w:tab w:val="num" w:pos="432"/>
        </w:tabs>
        <w:suppressAutoHyphens/>
        <w:ind w:left="432" w:hanging="432"/>
        <w:outlineLvl w:val="0"/>
        <w:rPr>
          <w:rFonts w:ascii="Times New Roman" w:eastAsia="Times New Roman" w:hAnsi="Times New Roman" w:cs="Times New Roman"/>
          <w:bCs/>
          <w:color w:val="auto"/>
          <w:sz w:val="20"/>
          <w:szCs w:val="20"/>
          <w:lang w:eastAsia="ar-SA" w:bidi="ar-SA"/>
        </w:rPr>
      </w:pPr>
      <w:r>
        <w:rPr>
          <w:noProof/>
          <w:lang w:bidi="ar-SA"/>
        </w:rPr>
        <mc:AlternateContent>
          <mc:Choice Requires="wps">
            <w:drawing>
              <wp:anchor distT="4294967294" distB="4294967294" distL="114300" distR="114300" simplePos="0" relativeHeight="251659776" behindDoc="0" locked="0" layoutInCell="1" allowOverlap="1">
                <wp:simplePos x="0" y="0"/>
                <wp:positionH relativeFrom="column">
                  <wp:posOffset>-114300</wp:posOffset>
                </wp:positionH>
                <wp:positionV relativeFrom="paragraph">
                  <wp:posOffset>46354</wp:posOffset>
                </wp:positionV>
                <wp:extent cx="6515100" cy="0"/>
                <wp:effectExtent l="0" t="19050" r="19050" b="3810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3.65pt" to="7in,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" strokeweight="1.59mm">
                <v:stroke joinstyle="miter"/>
              </v:line>
            </w:pict>
          </mc:Fallback>
        </mc:AlternateContent>
      </w:r>
    </w:p>
    <w:p w:rsidR="00592375" w:rsidRDefault="00592375">
      <w:pPr>
        <w:pStyle w:val="10"/>
        <w:keepNext/>
        <w:keepLines/>
        <w:shd w:val="clear" w:color="auto" w:fill="auto"/>
        <w:spacing w:after="283" w:line="320" w:lineRule="exact"/>
        <w:ind w:right="80"/>
        <w:rPr>
          <w:rStyle w:val="13pt"/>
          <w:b/>
          <w:bCs/>
        </w:rPr>
      </w:pPr>
    </w:p>
    <w:p w:rsidR="00A06996" w:rsidRDefault="00721B90">
      <w:pPr>
        <w:pStyle w:val="10"/>
        <w:keepNext/>
        <w:keepLines/>
        <w:shd w:val="clear" w:color="auto" w:fill="auto"/>
        <w:spacing w:after="283" w:line="320" w:lineRule="exact"/>
        <w:ind w:right="80"/>
      </w:pPr>
      <w:r>
        <w:rPr>
          <w:rStyle w:val="13pt"/>
          <w:b/>
          <w:bCs/>
        </w:rPr>
        <w:t>ПОСТАНОВЛЕНИЕ</w:t>
      </w:r>
      <w:bookmarkEnd w:id="0"/>
    </w:p>
    <w:p w:rsidR="00A06996" w:rsidRDefault="00721B90">
      <w:pPr>
        <w:pStyle w:val="20"/>
        <w:keepNext/>
        <w:keepLines/>
        <w:shd w:val="clear" w:color="auto" w:fill="auto"/>
        <w:tabs>
          <w:tab w:val="left" w:pos="5297"/>
        </w:tabs>
        <w:spacing w:before="0" w:after="227" w:line="340" w:lineRule="exact"/>
        <w:ind w:left="3000"/>
      </w:pPr>
      <w:bookmarkStart w:id="1" w:name="bookmark2"/>
      <w:r>
        <w:t xml:space="preserve">от « </w:t>
      </w:r>
      <w:r w:rsidR="00592375" w:rsidRPr="00592375">
        <w:rPr>
          <w:rStyle w:val="217pt0pt"/>
          <w:b/>
          <w:i w:val="0"/>
          <w:sz w:val="28"/>
          <w:szCs w:val="28"/>
          <w:u w:val="none"/>
        </w:rPr>
        <w:t>30</w:t>
      </w:r>
      <w:r w:rsidRPr="00592375">
        <w:rPr>
          <w:rStyle w:val="21"/>
          <w:b/>
          <w:bCs/>
          <w:i/>
        </w:rPr>
        <w:t xml:space="preserve"> </w:t>
      </w:r>
      <w:r>
        <w:t>»</w:t>
      </w:r>
      <w:r w:rsidR="00592375">
        <w:t xml:space="preserve"> декабря 2016</w:t>
      </w:r>
      <w:r>
        <w:t>г. №</w:t>
      </w:r>
      <w:bookmarkEnd w:id="1"/>
      <w:r w:rsidR="00592375">
        <w:t>146</w:t>
      </w:r>
    </w:p>
    <w:p w:rsidR="00A06996" w:rsidRDefault="00721B90">
      <w:pPr>
        <w:pStyle w:val="40"/>
        <w:shd w:val="clear" w:color="auto" w:fill="auto"/>
        <w:spacing w:before="0" w:after="92"/>
        <w:ind w:right="80"/>
      </w:pPr>
      <w:r>
        <w:t>Об утверждении административного регламента по утверждению Уставов</w:t>
      </w:r>
      <w:r>
        <w:br/>
        <w:t>(изменений и дополнений к Уставам) муниципальных образовательных</w:t>
      </w:r>
      <w:r>
        <w:br/>
        <w:t>учреждений, подведомственных Отделу образования</w:t>
      </w:r>
    </w:p>
    <w:p w:rsidR="00A06996" w:rsidRDefault="00721B90">
      <w:pPr>
        <w:pStyle w:val="40"/>
        <w:shd w:val="clear" w:color="auto" w:fill="auto"/>
        <w:spacing w:before="0" w:after="482" w:line="280" w:lineRule="exact"/>
        <w:ind w:right="80"/>
      </w:pPr>
      <w:r>
        <w:t>МО «Унцукульский район»</w:t>
      </w:r>
    </w:p>
    <w:p w:rsidR="00A06996" w:rsidRDefault="00721B90">
      <w:pPr>
        <w:pStyle w:val="23"/>
        <w:shd w:val="clear" w:color="auto" w:fill="auto"/>
        <w:spacing w:before="0"/>
      </w:pPr>
      <w:r>
        <w:t xml:space="preserve">В соответствии с пунктами 1.1,4 статьи 14 Федерального закона от 12.01.1996 годаЫ 7-ФЗ "О некоммерческих организациях", статьей 25 Федерального закона от 29.12.2012 года </w:t>
      </w:r>
      <w:r>
        <w:rPr>
          <w:lang w:val="en-US" w:eastAsia="en-US" w:bidi="en-US"/>
        </w:rPr>
        <w:t>N</w:t>
      </w:r>
      <w:r w:rsidRPr="00592375">
        <w:rPr>
          <w:lang w:eastAsia="en-US" w:bidi="en-US"/>
        </w:rPr>
        <w:t xml:space="preserve"> </w:t>
      </w:r>
      <w:r>
        <w:t xml:space="preserve">273-ФЗ "Об образовании в Российской Федерации» в связи с совершенствованием правового положения муниципальных учреждений, </w:t>
      </w:r>
      <w:r>
        <w:rPr>
          <w:rStyle w:val="24"/>
        </w:rPr>
        <w:t>постановляю:</w:t>
      </w:r>
    </w:p>
    <w:p w:rsidR="00A06996" w:rsidRDefault="00721B90">
      <w:pPr>
        <w:pStyle w:val="23"/>
        <w:numPr>
          <w:ilvl w:val="0"/>
          <w:numId w:val="1"/>
        </w:numPr>
        <w:shd w:val="clear" w:color="auto" w:fill="auto"/>
        <w:tabs>
          <w:tab w:val="left" w:pos="1463"/>
        </w:tabs>
        <w:spacing w:before="0"/>
      </w:pPr>
      <w:r>
        <w:t>Утвердить административный регламент по утверждению Уставов (изменением и дополнений к Уставам) муниципальных казенных образовательных учреждений, подведомственных Отделу образования МО «Унцукульский район».</w:t>
      </w:r>
    </w:p>
    <w:p w:rsidR="00A06996" w:rsidRDefault="00592375">
      <w:pPr>
        <w:pStyle w:val="23"/>
        <w:numPr>
          <w:ilvl w:val="0"/>
          <w:numId w:val="1"/>
        </w:numPr>
        <w:shd w:val="clear" w:color="auto" w:fill="auto"/>
        <w:tabs>
          <w:tab w:val="left" w:pos="1463"/>
        </w:tabs>
        <w:spacing w:before="0" w:after="632"/>
      </w:pPr>
      <w:r>
        <w:rPr>
          <w:noProof/>
          <w:lang w:bidi="ar-SA"/>
        </w:rPr>
        <w:drawing>
          <wp:anchor distT="0" distB="254000" distL="63500" distR="63500" simplePos="0" relativeHeight="251657728" behindDoc="1" locked="0" layoutInCell="1" allowOverlap="1">
            <wp:simplePos x="0" y="0"/>
            <wp:positionH relativeFrom="margin">
              <wp:posOffset>2882900</wp:posOffset>
            </wp:positionH>
            <wp:positionV relativeFrom="paragraph">
              <wp:posOffset>198755</wp:posOffset>
            </wp:positionV>
            <wp:extent cx="3395345" cy="1463040"/>
            <wp:effectExtent l="0" t="0" r="0" b="3810"/>
            <wp:wrapSquare wrapText="left"/>
            <wp:docPr id="2" name="Рисунок 2" descr="C:\DOCUME~1\Admin\LOCALS~1\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Admin\LOCALS~1\Temp\FineReader12.00\media\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5345" cy="1463040"/>
                    </a:xfrm>
                    <a:prstGeom prst="rect">
                      <a:avLst/>
                    </a:prstGeom>
                    <a:noFill/>
                  </pic:spPr>
                </pic:pic>
              </a:graphicData>
            </a:graphic>
            <wp14:sizeRelH relativeFrom="page">
              <wp14:pctWidth>0</wp14:pctWidth>
            </wp14:sizeRelH>
            <wp14:sizeRelV relativeFrom="page">
              <wp14:pctHeight>0</wp14:pctHeight>
            </wp14:sizeRelV>
          </wp:anchor>
        </w:drawing>
      </w:r>
      <w:r w:rsidR="00721B90">
        <w:t>Контроль за исполнением настоящего постановления возложить на начальника Отдела образования МО</w:t>
      </w:r>
    </w:p>
    <w:p w:rsidR="00A06996" w:rsidRDefault="00721B90">
      <w:pPr>
        <w:pStyle w:val="20"/>
        <w:keepNext/>
        <w:keepLines/>
        <w:shd w:val="clear" w:color="auto" w:fill="auto"/>
        <w:spacing w:before="0" w:after="0" w:line="280" w:lineRule="exact"/>
        <w:jc w:val="left"/>
      </w:pPr>
      <w:bookmarkStart w:id="2" w:name="bookmark3"/>
      <w:r>
        <w:t>Глава МО</w:t>
      </w:r>
      <w:bookmarkEnd w:id="2"/>
    </w:p>
    <w:p w:rsidR="00A06996" w:rsidRDefault="00721B90">
      <w:pPr>
        <w:pStyle w:val="40"/>
        <w:shd w:val="clear" w:color="auto" w:fill="auto"/>
        <w:spacing w:before="0" w:after="0" w:line="280" w:lineRule="exact"/>
        <w:jc w:val="left"/>
      </w:pPr>
      <w:r>
        <w:t>«Унцукульский район»</w:t>
      </w:r>
    </w:p>
    <w:p w:rsidR="00592375" w:rsidRDefault="00592375">
      <w:pPr>
        <w:pStyle w:val="40"/>
        <w:shd w:val="clear" w:color="auto" w:fill="auto"/>
        <w:spacing w:before="0" w:after="0" w:line="280" w:lineRule="exact"/>
        <w:jc w:val="left"/>
      </w:pPr>
    </w:p>
    <w:p w:rsidR="00592375" w:rsidRDefault="00592375">
      <w:pPr>
        <w:pStyle w:val="40"/>
        <w:shd w:val="clear" w:color="auto" w:fill="auto"/>
        <w:spacing w:before="0" w:after="0" w:line="280" w:lineRule="exact"/>
        <w:jc w:val="left"/>
      </w:pPr>
    </w:p>
    <w:p w:rsidR="00592375" w:rsidRDefault="00592375">
      <w:pPr>
        <w:pStyle w:val="40"/>
        <w:shd w:val="clear" w:color="auto" w:fill="auto"/>
        <w:spacing w:before="0" w:after="0" w:line="280" w:lineRule="exact"/>
        <w:jc w:val="left"/>
      </w:pPr>
    </w:p>
    <w:p w:rsidR="00592375" w:rsidRDefault="00592375">
      <w:pPr>
        <w:pStyle w:val="40"/>
        <w:shd w:val="clear" w:color="auto" w:fill="auto"/>
        <w:spacing w:before="0" w:after="0" w:line="280" w:lineRule="exact"/>
        <w:jc w:val="left"/>
      </w:pPr>
    </w:p>
    <w:p w:rsidR="00592375" w:rsidRPr="00592375" w:rsidRDefault="00592375" w:rsidP="00592375">
      <w:pPr>
        <w:widowControl/>
        <w:shd w:val="clear" w:color="auto" w:fill="FFFFFF"/>
        <w:spacing w:after="120"/>
        <w:jc w:val="right"/>
        <w:rPr>
          <w:rFonts w:ascii="Times New Roman" w:eastAsia="Times New Roman" w:hAnsi="Times New Roman" w:cs="Times New Roman"/>
          <w:lang w:bidi="ar-SA"/>
        </w:rPr>
      </w:pPr>
      <w:r w:rsidRPr="00592375">
        <w:rPr>
          <w:rFonts w:ascii="Times New Roman" w:eastAsia="Times New Roman" w:hAnsi="Times New Roman" w:cs="Times New Roman"/>
          <w:lang w:bidi="ar-SA"/>
        </w:rPr>
        <w:lastRenderedPageBreak/>
        <w:t>Приложение </w:t>
      </w:r>
      <w:r w:rsidRPr="00592375">
        <w:rPr>
          <w:rFonts w:ascii="Times New Roman" w:eastAsia="Times New Roman" w:hAnsi="Times New Roman" w:cs="Times New Roman"/>
          <w:lang w:bidi="ar-SA"/>
        </w:rPr>
        <w:br/>
        <w:t xml:space="preserve">к постановлению  </w:t>
      </w:r>
      <w:r>
        <w:rPr>
          <w:rFonts w:ascii="Times New Roman" w:eastAsia="Times New Roman" w:hAnsi="Times New Roman" w:cs="Times New Roman"/>
          <w:lang w:bidi="ar-SA"/>
        </w:rPr>
        <w:t>главы</w:t>
      </w:r>
      <w:r w:rsidRPr="00592375">
        <w:rPr>
          <w:rFonts w:ascii="Times New Roman" w:eastAsia="Times New Roman" w:hAnsi="Times New Roman" w:cs="Times New Roman"/>
          <w:lang w:bidi="ar-SA"/>
        </w:rPr>
        <w:br/>
        <w:t>МО «Унцукульский район» </w:t>
      </w:r>
      <w:r w:rsidRPr="00592375">
        <w:rPr>
          <w:rFonts w:ascii="Times New Roman" w:eastAsia="Times New Roman" w:hAnsi="Times New Roman" w:cs="Times New Roman"/>
          <w:lang w:bidi="ar-SA"/>
        </w:rPr>
        <w:br/>
        <w:t>от «</w:t>
      </w:r>
      <w:r>
        <w:rPr>
          <w:rFonts w:ascii="Times New Roman" w:eastAsia="Times New Roman" w:hAnsi="Times New Roman" w:cs="Times New Roman"/>
          <w:lang w:bidi="ar-SA"/>
        </w:rPr>
        <w:t>30</w:t>
      </w:r>
      <w:r w:rsidRPr="00592375">
        <w:rPr>
          <w:rFonts w:ascii="Times New Roman" w:eastAsia="Times New Roman" w:hAnsi="Times New Roman" w:cs="Times New Roman"/>
          <w:lang w:bidi="ar-SA"/>
        </w:rPr>
        <w:t>»</w:t>
      </w:r>
      <w:r>
        <w:rPr>
          <w:rFonts w:ascii="Times New Roman" w:eastAsia="Times New Roman" w:hAnsi="Times New Roman" w:cs="Times New Roman"/>
          <w:lang w:bidi="ar-SA"/>
        </w:rPr>
        <w:t xml:space="preserve"> декабря </w:t>
      </w:r>
      <w:r w:rsidRPr="00592375">
        <w:rPr>
          <w:rFonts w:ascii="Times New Roman" w:eastAsia="Times New Roman" w:hAnsi="Times New Roman" w:cs="Times New Roman"/>
          <w:lang w:bidi="ar-SA"/>
        </w:rPr>
        <w:t>20</w:t>
      </w:r>
      <w:r>
        <w:rPr>
          <w:rFonts w:ascii="Times New Roman" w:eastAsia="Times New Roman" w:hAnsi="Times New Roman" w:cs="Times New Roman"/>
          <w:lang w:bidi="ar-SA"/>
        </w:rPr>
        <w:t>19</w:t>
      </w:r>
      <w:r w:rsidRPr="00592375">
        <w:rPr>
          <w:rFonts w:ascii="Times New Roman" w:eastAsia="Times New Roman" w:hAnsi="Times New Roman" w:cs="Times New Roman"/>
          <w:lang w:bidi="ar-SA"/>
        </w:rPr>
        <w:t xml:space="preserve"> г. №</w:t>
      </w:r>
      <w:r>
        <w:rPr>
          <w:rFonts w:ascii="Times New Roman" w:eastAsia="Times New Roman" w:hAnsi="Times New Roman" w:cs="Times New Roman"/>
          <w:lang w:bidi="ar-SA"/>
        </w:rPr>
        <w:t>146</w:t>
      </w:r>
    </w:p>
    <w:p w:rsidR="00592375" w:rsidRPr="00592375" w:rsidRDefault="00592375" w:rsidP="00592375">
      <w:pPr>
        <w:widowControl/>
        <w:shd w:val="clear" w:color="auto" w:fill="FFFFFF"/>
        <w:spacing w:after="120"/>
        <w:jc w:val="right"/>
        <w:rPr>
          <w:rFonts w:ascii="Times New Roman" w:eastAsia="Times New Roman" w:hAnsi="Times New Roman" w:cs="Times New Roman"/>
          <w:lang w:bidi="ar-SA"/>
        </w:rPr>
      </w:pPr>
    </w:p>
    <w:p w:rsidR="00592375" w:rsidRPr="00592375" w:rsidRDefault="00592375" w:rsidP="00592375">
      <w:pPr>
        <w:widowControl/>
        <w:shd w:val="clear" w:color="auto" w:fill="FFFFFF"/>
        <w:spacing w:after="120"/>
        <w:jc w:val="center"/>
        <w:rPr>
          <w:rFonts w:ascii="Times New Roman" w:eastAsia="Times New Roman" w:hAnsi="Times New Roman" w:cs="Times New Roman"/>
          <w:b/>
          <w:sz w:val="28"/>
          <w:szCs w:val="28"/>
          <w:lang w:bidi="ar-SA"/>
        </w:rPr>
      </w:pPr>
      <w:r w:rsidRPr="00592375">
        <w:rPr>
          <w:rFonts w:ascii="Times New Roman" w:eastAsia="Times New Roman" w:hAnsi="Times New Roman" w:cs="Times New Roman"/>
          <w:b/>
          <w:sz w:val="28"/>
          <w:szCs w:val="28"/>
          <w:lang w:bidi="ar-SA"/>
        </w:rPr>
        <w:t>Административный регламен</w:t>
      </w:r>
      <w:bookmarkStart w:id="3" w:name="_GoBack"/>
      <w:bookmarkEnd w:id="3"/>
      <w:r w:rsidRPr="00592375">
        <w:rPr>
          <w:rFonts w:ascii="Times New Roman" w:eastAsia="Times New Roman" w:hAnsi="Times New Roman" w:cs="Times New Roman"/>
          <w:b/>
          <w:sz w:val="28"/>
          <w:szCs w:val="28"/>
          <w:lang w:bidi="ar-SA"/>
        </w:rPr>
        <w:t xml:space="preserve">т </w:t>
      </w:r>
    </w:p>
    <w:p w:rsidR="00592375" w:rsidRPr="00592375" w:rsidRDefault="00592375" w:rsidP="00592375">
      <w:pPr>
        <w:widowControl/>
        <w:shd w:val="clear" w:color="auto" w:fill="FFFFFF"/>
        <w:spacing w:after="120"/>
        <w:jc w:val="center"/>
        <w:rPr>
          <w:rFonts w:ascii="Times New Roman" w:eastAsia="Times New Roman" w:hAnsi="Times New Roman" w:cs="Times New Roman"/>
          <w:b/>
          <w:sz w:val="28"/>
          <w:szCs w:val="28"/>
          <w:lang w:bidi="ar-SA"/>
        </w:rPr>
      </w:pPr>
      <w:r w:rsidRPr="00592375">
        <w:rPr>
          <w:rFonts w:ascii="Times New Roman" w:eastAsia="Times New Roman" w:hAnsi="Times New Roman" w:cs="Times New Roman"/>
          <w:b/>
          <w:sz w:val="28"/>
          <w:szCs w:val="28"/>
          <w:lang w:bidi="ar-SA"/>
        </w:rPr>
        <w:t>по  утверждению Уставов (изменений и дополнений к Уставам) муниципальных образовательных учреждений, подведомственных Управлению образования администрации МО «Унцукульский район»</w:t>
      </w:r>
      <w:r w:rsidRPr="00592375">
        <w:rPr>
          <w:rFonts w:ascii="Times New Roman" w:eastAsia="Times New Roman" w:hAnsi="Times New Roman" w:cs="Times New Roman"/>
          <w:b/>
          <w:sz w:val="28"/>
          <w:szCs w:val="28"/>
          <w:lang w:bidi="ar-SA"/>
        </w:rPr>
        <w:br/>
      </w:r>
    </w:p>
    <w:p w:rsidR="00592375" w:rsidRPr="00592375" w:rsidRDefault="00592375" w:rsidP="00592375">
      <w:pPr>
        <w:widowControl/>
        <w:shd w:val="clear" w:color="auto" w:fill="FFFFFF"/>
        <w:spacing w:after="120"/>
        <w:jc w:val="both"/>
        <w:rPr>
          <w:rFonts w:ascii="Times New Roman" w:eastAsia="Times New Roman" w:hAnsi="Times New Roman" w:cs="Times New Roman"/>
          <w:sz w:val="28"/>
          <w:szCs w:val="28"/>
          <w:lang w:bidi="ar-SA"/>
        </w:rPr>
      </w:pPr>
      <w:r w:rsidRPr="00592375">
        <w:rPr>
          <w:rFonts w:ascii="Times New Roman" w:eastAsia="Times New Roman" w:hAnsi="Times New Roman" w:cs="Times New Roman"/>
          <w:sz w:val="28"/>
          <w:szCs w:val="28"/>
          <w:lang w:bidi="ar-SA"/>
        </w:rPr>
        <w:t>1.    Общие положения</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1.1.    Настоящий Регламент по утверждению  (по внесению изменений и дополнений в Устав)  муниципальных образовательных (бюджетных, казенных, автономных) учреждений (далее – Устав)  разработан с целью правильности и своевременности  выполнения процедур,  связанных с утверждением Устава,  внесением изменений и дополнений в Уставы. </w:t>
      </w:r>
      <w:r w:rsidRPr="00592375">
        <w:rPr>
          <w:rFonts w:ascii="Times New Roman" w:eastAsia="Times New Roman" w:hAnsi="Times New Roman" w:cs="Times New Roman"/>
          <w:sz w:val="28"/>
          <w:szCs w:val="28"/>
          <w:lang w:bidi="ar-SA"/>
        </w:rPr>
        <w:br/>
        <w:t>1.2.    Устав  представляет собой основной локальный акт, регулирующий организацию деятельности образовательного учреждения. Устав является учредительным документом образовательного учреждения.</w:t>
      </w:r>
      <w:r w:rsidRPr="00592375">
        <w:rPr>
          <w:rFonts w:ascii="Times New Roman" w:eastAsia="Times New Roman" w:hAnsi="Times New Roman" w:cs="Times New Roman"/>
          <w:sz w:val="28"/>
          <w:szCs w:val="28"/>
          <w:lang w:bidi="ar-SA"/>
        </w:rPr>
        <w:br/>
        <w:t>1.3.    Устав муниципальных образовательных учреждений МО «Унцукульский район», а также внесение изменений в Уставы утверждаются постановлением Администрации МО «Унцукульский район».  Сам  Устав, изменения и дополнения к Уставу являются приложением к постановлению  Администрации МО «Унцукульский район». </w:t>
      </w:r>
      <w:r w:rsidRPr="00592375">
        <w:rPr>
          <w:rFonts w:ascii="Times New Roman" w:eastAsia="Times New Roman" w:hAnsi="Times New Roman" w:cs="Times New Roman"/>
          <w:sz w:val="28"/>
          <w:szCs w:val="28"/>
          <w:lang w:bidi="ar-SA"/>
        </w:rPr>
        <w:br/>
        <w:t>1.4.     Переданный  на утверждение учредителю Устав  должен пройти процедуру согласования, в ходе которой проверяются полнота его содержания, соответствие действующему законодательству, целям и задачам, поставленным учредителем перед муниципальным образовательным  учреждением.</w:t>
      </w:r>
      <w:r w:rsidRPr="00592375">
        <w:rPr>
          <w:rFonts w:ascii="Times New Roman" w:eastAsia="Times New Roman" w:hAnsi="Times New Roman" w:cs="Times New Roman"/>
          <w:sz w:val="28"/>
          <w:szCs w:val="28"/>
          <w:lang w:bidi="ar-SA"/>
        </w:rPr>
        <w:br/>
        <w:t xml:space="preserve">1.5.    При разработке Устава  необходимо учитывать  особенности правового статуса автономных учреждений, которые  регулируются Федеральным законом  от 03.11.2006 г. №174-ФЗ "Об автономных учреждениях", бюджетных учреждений – Федеральным законом "О некоммерческих организациях", казенных учреждений – Бюджетным кодексом Российской Федерации от 31.07.1998 № 145-ФЗ и Федеральным законом  от 12.01.1996 г. №7-ФЗ "О некоммерческих организациях".  Любое учреждение в сфере образования должно учитывать положения Федерального Закона РФ </w:t>
      </w:r>
      <w:r w:rsidRPr="00592375">
        <w:rPr>
          <w:rFonts w:ascii="Times New Roman" w:eastAsia="Times New Roman" w:hAnsi="Times New Roman" w:cs="Times New Roman"/>
          <w:color w:val="auto"/>
          <w:sz w:val="28"/>
          <w:szCs w:val="28"/>
          <w:lang w:bidi="ar-SA"/>
        </w:rPr>
        <w:t>от 29.12.2012 N 273-ФЗ</w:t>
      </w:r>
      <w:r w:rsidRPr="00592375">
        <w:rPr>
          <w:rFonts w:ascii="Times New Roman" w:eastAsia="Times New Roman" w:hAnsi="Times New Roman" w:cs="Times New Roman"/>
          <w:color w:val="auto"/>
          <w:sz w:val="28"/>
          <w:szCs w:val="28"/>
          <w:lang w:bidi="ar-SA"/>
        </w:rPr>
        <w:br/>
        <w:t>"Об образовании в Российской Федерации»</w:t>
      </w:r>
      <w:r w:rsidRPr="00592375">
        <w:rPr>
          <w:rFonts w:ascii="Times New Roman" w:eastAsia="Times New Roman" w:hAnsi="Times New Roman" w:cs="Times New Roman"/>
          <w:sz w:val="28"/>
          <w:szCs w:val="28"/>
          <w:lang w:bidi="ar-SA"/>
        </w:rPr>
        <w:t>, а также соответствующих типовых положений. </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2.    Установленные законодательством требования  к тому, какие именно вопросы должны быть урегулированы в Уставе:</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lastRenderedPageBreak/>
        <w:br/>
        <w:t>2.1.    Основные нормативные акты, определяющие требования к Уставам:</w:t>
      </w:r>
      <w:r w:rsidRPr="00592375">
        <w:rPr>
          <w:rFonts w:ascii="Times New Roman" w:eastAsia="Times New Roman" w:hAnsi="Times New Roman" w:cs="Times New Roman"/>
          <w:sz w:val="28"/>
          <w:szCs w:val="28"/>
          <w:lang w:bidi="ar-SA"/>
        </w:rPr>
        <w:br/>
        <w:t>Гражданский кодекс Российской Федерации (с изм. и дом.);</w:t>
      </w:r>
    </w:p>
    <w:p w:rsidR="00592375" w:rsidRPr="00592375" w:rsidRDefault="00592375" w:rsidP="00592375">
      <w:pPr>
        <w:widowControl/>
        <w:shd w:val="clear" w:color="auto" w:fill="FFFFFF"/>
        <w:spacing w:after="120"/>
        <w:jc w:val="both"/>
        <w:rPr>
          <w:rFonts w:ascii="Times New Roman" w:eastAsia="Times New Roman" w:hAnsi="Times New Roman" w:cs="Times New Roman"/>
          <w:sz w:val="28"/>
          <w:szCs w:val="28"/>
          <w:lang w:bidi="ar-SA"/>
        </w:rPr>
      </w:pPr>
      <w:r w:rsidRPr="00592375">
        <w:rPr>
          <w:rFonts w:ascii="Times New Roman" w:eastAsia="Times New Roman" w:hAnsi="Times New Roman" w:cs="Times New Roman"/>
          <w:color w:val="auto"/>
          <w:sz w:val="28"/>
          <w:szCs w:val="28"/>
          <w:lang w:bidi="ar-SA"/>
        </w:rPr>
        <w:t>Федерального закона от 29.12.2012 N 273-ФЗ "Об образовании в Российской Федерации»</w:t>
      </w:r>
      <w:r w:rsidRPr="00592375">
        <w:rPr>
          <w:rFonts w:ascii="Times New Roman" w:eastAsia="Times New Roman" w:hAnsi="Times New Roman" w:cs="Times New Roman"/>
          <w:sz w:val="28"/>
          <w:szCs w:val="28"/>
          <w:lang w:bidi="ar-SA"/>
        </w:rPr>
        <w:t>;</w:t>
      </w:r>
      <w:r w:rsidRPr="00592375">
        <w:rPr>
          <w:rFonts w:ascii="Times New Roman" w:eastAsia="Times New Roman" w:hAnsi="Times New Roman" w:cs="Times New Roman"/>
          <w:sz w:val="28"/>
          <w:szCs w:val="28"/>
          <w:lang w:bidi="ar-SA"/>
        </w:rPr>
        <w:br/>
        <w:t>Федеральный закон от 12.01.96 № 7-¬ФЗ “О некоммерческих организациях” (с изм. и доп.);</w:t>
      </w:r>
      <w:r w:rsidRPr="00592375">
        <w:rPr>
          <w:rFonts w:ascii="Times New Roman" w:eastAsia="Times New Roman" w:hAnsi="Times New Roman" w:cs="Times New Roman"/>
          <w:sz w:val="28"/>
          <w:szCs w:val="28"/>
          <w:lang w:bidi="ar-SA"/>
        </w:rPr>
        <w:br/>
        <w:t>Федеральный закон от 03.11.2006 N 174-ФЗ "Об автономных учреждениях (с изм. и доп.);</w:t>
      </w:r>
      <w:r w:rsidRPr="00592375">
        <w:rPr>
          <w:rFonts w:ascii="Times New Roman" w:eastAsia="Times New Roman" w:hAnsi="Times New Roman" w:cs="Times New Roman"/>
          <w:sz w:val="28"/>
          <w:szCs w:val="28"/>
          <w:lang w:bidi="ar-SA"/>
        </w:rPr>
        <w:br/>
        <w:t>Бюджетный кодекс Российской Федерации от 31.07.1998 № 145-ФЗ;</w:t>
      </w:r>
      <w:r w:rsidRPr="00592375">
        <w:rPr>
          <w:rFonts w:ascii="Times New Roman" w:eastAsia="Times New Roman" w:hAnsi="Times New Roman" w:cs="Times New Roman"/>
          <w:sz w:val="28"/>
          <w:szCs w:val="28"/>
          <w:lang w:bidi="ar-SA"/>
        </w:rPr>
        <w:br/>
        <w:t>Типовые положения, утвержденные Правительством РФ и др. акты.</w:t>
      </w:r>
      <w:r w:rsidRPr="00592375">
        <w:rPr>
          <w:rFonts w:ascii="Times New Roman" w:eastAsia="Times New Roman" w:hAnsi="Times New Roman" w:cs="Times New Roman"/>
          <w:sz w:val="28"/>
          <w:szCs w:val="28"/>
          <w:lang w:bidi="ar-SA"/>
        </w:rPr>
        <w:br/>
        <w:t>2.2.    В соответствии с п. 3 ст. 14 Федерального закона «О некоммерческих организациях»  Устав бюджетного или казенного учреждения также должен содержать:</w:t>
      </w:r>
      <w:r w:rsidRPr="00592375">
        <w:rPr>
          <w:rFonts w:ascii="Times New Roman" w:eastAsia="Times New Roman" w:hAnsi="Times New Roman" w:cs="Times New Roman"/>
          <w:sz w:val="28"/>
          <w:szCs w:val="28"/>
          <w:lang w:bidi="ar-SA"/>
        </w:rPr>
        <w:br/>
        <w:t>1) наименование учреждения, </w:t>
      </w:r>
      <w:r w:rsidRPr="00592375">
        <w:rPr>
          <w:rFonts w:ascii="Times New Roman" w:eastAsia="Times New Roman" w:hAnsi="Times New Roman" w:cs="Times New Roman"/>
          <w:sz w:val="28"/>
          <w:szCs w:val="28"/>
          <w:lang w:bidi="ar-SA"/>
        </w:rPr>
        <w:br/>
        <w:t>2)указание на тип учреждения, </w:t>
      </w:r>
      <w:r w:rsidRPr="00592375">
        <w:rPr>
          <w:rFonts w:ascii="Times New Roman" w:eastAsia="Times New Roman" w:hAnsi="Times New Roman" w:cs="Times New Roman"/>
          <w:sz w:val="28"/>
          <w:szCs w:val="28"/>
          <w:lang w:bidi="ar-SA"/>
        </w:rPr>
        <w:br/>
        <w:t>3) сведения о собственнике его имущества, </w:t>
      </w:r>
      <w:r w:rsidRPr="00592375">
        <w:rPr>
          <w:rFonts w:ascii="Times New Roman" w:eastAsia="Times New Roman" w:hAnsi="Times New Roman" w:cs="Times New Roman"/>
          <w:sz w:val="28"/>
          <w:szCs w:val="28"/>
          <w:lang w:bidi="ar-SA"/>
        </w:rPr>
        <w:br/>
        <w:t>4)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w:t>
      </w:r>
      <w:r w:rsidRPr="00592375">
        <w:rPr>
          <w:rFonts w:ascii="Times New Roman" w:eastAsia="Times New Roman" w:hAnsi="Times New Roman" w:cs="Times New Roman"/>
          <w:sz w:val="28"/>
          <w:szCs w:val="28"/>
          <w:lang w:bidi="ar-SA"/>
        </w:rPr>
        <w:br/>
        <w:t>5) указания о структуре, компетенции органов управления учреждения, порядке их формирования, сроках полномочий и порядке деятельности таких органов.</w:t>
      </w:r>
      <w:r w:rsidRPr="00592375">
        <w:rPr>
          <w:rFonts w:ascii="Times New Roman" w:eastAsia="Times New Roman" w:hAnsi="Times New Roman" w:cs="Times New Roman"/>
          <w:sz w:val="28"/>
          <w:szCs w:val="28"/>
          <w:lang w:bidi="ar-SA"/>
        </w:rPr>
        <w:br/>
        <w:t xml:space="preserve">              В соответствии с ч. 2 ст. 7 Федерального закона от 03.11.2006 N 174-ФЗ "Об автономных учреждениях" Устав автономного учреждения должен содержать следующие сведения:</w:t>
      </w:r>
      <w:r w:rsidRPr="00592375">
        <w:rPr>
          <w:rFonts w:ascii="Times New Roman" w:eastAsia="Times New Roman" w:hAnsi="Times New Roman" w:cs="Times New Roman"/>
          <w:sz w:val="28"/>
          <w:szCs w:val="28"/>
          <w:lang w:bidi="ar-SA"/>
        </w:rPr>
        <w:br/>
        <w:t>1)наименование автономного учреждения, содержащее указание на характер его деятельности, а также на собственника его имущества;</w:t>
      </w:r>
    </w:p>
    <w:p w:rsidR="00592375" w:rsidRPr="00592375" w:rsidRDefault="00592375" w:rsidP="00592375">
      <w:pPr>
        <w:widowControl/>
        <w:shd w:val="clear" w:color="auto" w:fill="FFFFFF"/>
        <w:spacing w:after="120"/>
        <w:jc w:val="both"/>
        <w:rPr>
          <w:rFonts w:ascii="Times New Roman" w:eastAsia="Times New Roman" w:hAnsi="Times New Roman" w:cs="Times New Roman"/>
          <w:color w:val="222222"/>
          <w:sz w:val="28"/>
          <w:szCs w:val="28"/>
          <w:shd w:val="clear" w:color="auto" w:fill="FFFFFF"/>
          <w:lang w:bidi="ar-SA"/>
        </w:rPr>
      </w:pPr>
      <w:r w:rsidRPr="00592375">
        <w:rPr>
          <w:rFonts w:ascii="Times New Roman" w:eastAsia="Times New Roman" w:hAnsi="Times New Roman" w:cs="Times New Roman"/>
          <w:sz w:val="28"/>
          <w:szCs w:val="28"/>
          <w:lang w:bidi="ar-SA"/>
        </w:rPr>
        <w:t>2) место нахождения автономного учреждения (юридический и фактический адрес);</w:t>
      </w:r>
      <w:r w:rsidRPr="00592375">
        <w:rPr>
          <w:rFonts w:ascii="Times New Roman" w:eastAsia="Times New Roman" w:hAnsi="Times New Roman" w:cs="Times New Roman"/>
          <w:sz w:val="28"/>
          <w:szCs w:val="28"/>
          <w:lang w:bidi="ar-SA"/>
        </w:rPr>
        <w:br/>
        <w:t>3) сведения об органе, осуществляющем функции и полномочия учредителя автономного учреждения;</w:t>
      </w:r>
      <w:r w:rsidRPr="00592375">
        <w:rPr>
          <w:rFonts w:ascii="Times New Roman" w:eastAsia="Times New Roman" w:hAnsi="Times New Roman" w:cs="Times New Roman"/>
          <w:sz w:val="28"/>
          <w:szCs w:val="28"/>
          <w:lang w:bidi="ar-SA"/>
        </w:rPr>
        <w:br/>
        <w:t>4) предмет и цели деятельности автономного учреждения;</w:t>
      </w:r>
      <w:r w:rsidRPr="00592375">
        <w:rPr>
          <w:rFonts w:ascii="Times New Roman" w:eastAsia="Times New Roman" w:hAnsi="Times New Roman" w:cs="Times New Roman"/>
          <w:sz w:val="28"/>
          <w:szCs w:val="28"/>
          <w:lang w:bidi="ar-SA"/>
        </w:rPr>
        <w:br/>
        <w:t>5) исчерпывающий перечень видов деятельности, которые автономное учреждение вправе осуществлять в соответствии с целями, для достижения которых оно создано;</w:t>
      </w:r>
      <w:r w:rsidRPr="00592375">
        <w:rPr>
          <w:rFonts w:ascii="Times New Roman" w:eastAsia="Times New Roman" w:hAnsi="Times New Roman" w:cs="Times New Roman"/>
          <w:sz w:val="28"/>
          <w:szCs w:val="28"/>
          <w:lang w:bidi="ar-SA"/>
        </w:rPr>
        <w:br/>
        <w:t>6) сведения о филиалах, представительствах автономного учреждения;</w:t>
      </w:r>
      <w:r w:rsidRPr="00592375">
        <w:rPr>
          <w:rFonts w:ascii="Times New Roman" w:eastAsia="Times New Roman" w:hAnsi="Times New Roman" w:cs="Times New Roman"/>
          <w:sz w:val="28"/>
          <w:szCs w:val="28"/>
          <w:lang w:bidi="ar-SA"/>
        </w:rPr>
        <w:br/>
        <w:t> 7) структура, компетенция органов автономного учреждения, порядок их формирования, сроки полномочий и порядок деятельности таких органов;</w:t>
      </w:r>
      <w:r w:rsidRPr="00592375">
        <w:rPr>
          <w:rFonts w:ascii="Times New Roman" w:eastAsia="Times New Roman" w:hAnsi="Times New Roman" w:cs="Times New Roman"/>
          <w:sz w:val="28"/>
          <w:szCs w:val="28"/>
          <w:lang w:bidi="ar-SA"/>
        </w:rPr>
        <w:br/>
        <w:t> 8) иные предусмотренные федеральными законами сведения.</w:t>
      </w:r>
      <w:r w:rsidRPr="00592375">
        <w:rPr>
          <w:rFonts w:ascii="Times New Roman" w:eastAsia="Times New Roman" w:hAnsi="Times New Roman" w:cs="Times New Roman"/>
          <w:sz w:val="28"/>
          <w:szCs w:val="28"/>
          <w:lang w:bidi="ar-SA"/>
        </w:rPr>
        <w:br/>
        <w:t xml:space="preserve">             Специальные требования к Уставам образовательных учреждений  установлены ст. 25 Федерального  Закона РФ «Об образовании в РФ», согласно которой в Уставе образовательного учреждения в обязательном порядке указываются:</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color w:val="222222"/>
          <w:sz w:val="28"/>
          <w:szCs w:val="28"/>
          <w:shd w:val="clear" w:color="auto" w:fill="FFFFFF"/>
          <w:lang w:bidi="ar-SA"/>
        </w:rPr>
        <w:t xml:space="preserve">1) тип образовательной организации; </w:t>
      </w:r>
    </w:p>
    <w:p w:rsidR="00592375" w:rsidRPr="00592375" w:rsidRDefault="00592375" w:rsidP="00592375">
      <w:pPr>
        <w:widowControl/>
        <w:shd w:val="clear" w:color="auto" w:fill="FFFFFF"/>
        <w:spacing w:after="120"/>
        <w:jc w:val="both"/>
        <w:rPr>
          <w:rFonts w:ascii="Times New Roman" w:eastAsia="Times New Roman" w:hAnsi="Times New Roman" w:cs="Times New Roman"/>
          <w:color w:val="222222"/>
          <w:sz w:val="28"/>
          <w:szCs w:val="28"/>
          <w:shd w:val="clear" w:color="auto" w:fill="FFFFFF"/>
          <w:lang w:bidi="ar-SA"/>
        </w:rPr>
      </w:pPr>
      <w:r w:rsidRPr="00592375">
        <w:rPr>
          <w:rFonts w:ascii="Times New Roman" w:eastAsia="Times New Roman" w:hAnsi="Times New Roman" w:cs="Times New Roman"/>
          <w:color w:val="222222"/>
          <w:sz w:val="28"/>
          <w:szCs w:val="28"/>
          <w:shd w:val="clear" w:color="auto" w:fill="FFFFFF"/>
          <w:lang w:bidi="ar-SA"/>
        </w:rPr>
        <w:t xml:space="preserve">2) учредитель или учредители образовательной организации; </w:t>
      </w:r>
    </w:p>
    <w:p w:rsidR="00592375" w:rsidRPr="00592375" w:rsidRDefault="00592375" w:rsidP="00592375">
      <w:pPr>
        <w:widowControl/>
        <w:shd w:val="clear" w:color="auto" w:fill="FFFFFF"/>
        <w:spacing w:after="120"/>
        <w:jc w:val="both"/>
        <w:rPr>
          <w:rFonts w:ascii="Times New Roman" w:eastAsia="Times New Roman" w:hAnsi="Times New Roman" w:cs="Times New Roman"/>
          <w:sz w:val="28"/>
          <w:szCs w:val="28"/>
          <w:lang w:bidi="ar-SA"/>
        </w:rPr>
      </w:pPr>
      <w:r w:rsidRPr="00592375">
        <w:rPr>
          <w:rFonts w:ascii="Times New Roman" w:eastAsia="Times New Roman" w:hAnsi="Times New Roman" w:cs="Times New Roman"/>
          <w:color w:val="222222"/>
          <w:sz w:val="28"/>
          <w:szCs w:val="28"/>
          <w:shd w:val="clear" w:color="auto" w:fill="FFFFFF"/>
          <w:lang w:bidi="ar-SA"/>
        </w:rPr>
        <w:lastRenderedPageBreak/>
        <w:t>3) виды реализуемых образовательных программ с указанием уровня образования и (или) направленности;</w:t>
      </w:r>
      <w:r w:rsidRPr="00592375">
        <w:rPr>
          <w:rFonts w:ascii="Times New Roman" w:eastAsia="Times New Roman" w:hAnsi="Times New Roman" w:cs="Times New Roman"/>
          <w:color w:val="222222"/>
          <w:sz w:val="28"/>
          <w:szCs w:val="28"/>
          <w:lang w:bidi="ar-SA"/>
        </w:rPr>
        <w:br/>
      </w:r>
      <w:r w:rsidRPr="00592375">
        <w:rPr>
          <w:rFonts w:ascii="Times New Roman" w:eastAsia="Times New Roman" w:hAnsi="Times New Roman" w:cs="Times New Roman"/>
          <w:color w:val="222222"/>
          <w:sz w:val="28"/>
          <w:szCs w:val="28"/>
          <w:lang w:bidi="ar-SA"/>
        </w:rPr>
        <w:br/>
      </w:r>
      <w:r w:rsidRPr="00592375">
        <w:rPr>
          <w:rFonts w:ascii="Times New Roman" w:eastAsia="Times New Roman" w:hAnsi="Times New Roman" w:cs="Times New Roman"/>
          <w:sz w:val="28"/>
          <w:szCs w:val="28"/>
          <w:lang w:bidi="ar-SA"/>
        </w:rPr>
        <w:t>4)наименование, статус образовательного учреждения;</w:t>
      </w:r>
      <w:r w:rsidRPr="00592375">
        <w:rPr>
          <w:rFonts w:ascii="Times New Roman" w:eastAsia="Times New Roman" w:hAnsi="Times New Roman" w:cs="Times New Roman"/>
          <w:sz w:val="28"/>
          <w:szCs w:val="28"/>
          <w:lang w:bidi="ar-SA"/>
        </w:rPr>
        <w:br/>
        <w:t>5) организационно-правовая форма образовательного учреждения;</w:t>
      </w:r>
      <w:r w:rsidRPr="00592375">
        <w:rPr>
          <w:rFonts w:ascii="Times New Roman" w:eastAsia="Times New Roman" w:hAnsi="Times New Roman" w:cs="Times New Roman"/>
          <w:sz w:val="28"/>
          <w:szCs w:val="28"/>
          <w:lang w:bidi="ar-SA"/>
        </w:rPr>
        <w:br/>
        <w:t>6) цели образовательного процесса;</w:t>
      </w:r>
      <w:r w:rsidRPr="00592375">
        <w:rPr>
          <w:rFonts w:ascii="Times New Roman" w:eastAsia="Times New Roman" w:hAnsi="Times New Roman" w:cs="Times New Roman"/>
          <w:sz w:val="28"/>
          <w:szCs w:val="28"/>
          <w:lang w:bidi="ar-SA"/>
        </w:rPr>
        <w:br/>
        <w:t>7) основные характеристики организации образовательного процесса, в том числе:</w:t>
      </w:r>
      <w:r w:rsidRPr="00592375">
        <w:rPr>
          <w:rFonts w:ascii="Times New Roman" w:eastAsia="Times New Roman" w:hAnsi="Times New Roman" w:cs="Times New Roman"/>
          <w:sz w:val="28"/>
          <w:szCs w:val="28"/>
          <w:lang w:bidi="ar-SA"/>
        </w:rPr>
        <w:br/>
        <w:t>а) язык (языки), на котором ведутся обучение и воспитание;</w:t>
      </w:r>
      <w:r w:rsidRPr="00592375">
        <w:rPr>
          <w:rFonts w:ascii="Times New Roman" w:eastAsia="Times New Roman" w:hAnsi="Times New Roman" w:cs="Times New Roman"/>
          <w:sz w:val="28"/>
          <w:szCs w:val="28"/>
          <w:lang w:bidi="ar-SA"/>
        </w:rPr>
        <w:br/>
        <w:t>б) правила приема обучающихся, воспитанников;</w:t>
      </w:r>
      <w:r w:rsidRPr="00592375">
        <w:rPr>
          <w:rFonts w:ascii="Times New Roman" w:eastAsia="Times New Roman" w:hAnsi="Times New Roman" w:cs="Times New Roman"/>
          <w:sz w:val="28"/>
          <w:szCs w:val="28"/>
          <w:lang w:bidi="ar-SA"/>
        </w:rPr>
        <w:br/>
        <w:t>в) продолжительность обучения на каждом этапе обучения;</w:t>
      </w:r>
      <w:r w:rsidRPr="00592375">
        <w:rPr>
          <w:rFonts w:ascii="Times New Roman" w:eastAsia="Times New Roman" w:hAnsi="Times New Roman" w:cs="Times New Roman"/>
          <w:sz w:val="28"/>
          <w:szCs w:val="28"/>
          <w:lang w:bidi="ar-SA"/>
        </w:rPr>
        <w:br/>
        <w:t>г) порядок и основания отчисления обучающихся, воспитанников;</w:t>
      </w:r>
      <w:r w:rsidRPr="00592375">
        <w:rPr>
          <w:rFonts w:ascii="Times New Roman" w:eastAsia="Times New Roman" w:hAnsi="Times New Roman" w:cs="Times New Roman"/>
          <w:sz w:val="28"/>
          <w:szCs w:val="28"/>
          <w:lang w:bidi="ar-SA"/>
        </w:rPr>
        <w:br/>
        <w:t>д) система оценок при промежуточной аттестации, формы и порядок ее проведения;</w:t>
      </w:r>
      <w:r w:rsidRPr="00592375">
        <w:rPr>
          <w:rFonts w:ascii="Times New Roman" w:eastAsia="Times New Roman" w:hAnsi="Times New Roman" w:cs="Times New Roman"/>
          <w:sz w:val="28"/>
          <w:szCs w:val="28"/>
          <w:lang w:bidi="ar-SA"/>
        </w:rPr>
        <w:br/>
        <w:t>е) режим занятий обучающихся, воспитанников;</w:t>
      </w:r>
      <w:r w:rsidRPr="00592375">
        <w:rPr>
          <w:rFonts w:ascii="Times New Roman" w:eastAsia="Times New Roman" w:hAnsi="Times New Roman" w:cs="Times New Roman"/>
          <w:sz w:val="28"/>
          <w:szCs w:val="28"/>
          <w:lang w:bidi="ar-SA"/>
        </w:rPr>
        <w:br/>
        <w:t>ж) наличие платных образовательных услуг и порядок их предоставления (на договорной основе);</w:t>
      </w:r>
      <w:r w:rsidRPr="00592375">
        <w:rPr>
          <w:rFonts w:ascii="Times New Roman" w:eastAsia="Times New Roman" w:hAnsi="Times New Roman" w:cs="Times New Roman"/>
          <w:sz w:val="28"/>
          <w:szCs w:val="28"/>
          <w:lang w:bidi="ar-SA"/>
        </w:rPr>
        <w:br/>
        <w:t>з) порядок регламентации и оформления отношений образовательного учреждения и обучающихся, воспитанников и (или) их родителей (законных представителей);</w:t>
      </w:r>
      <w:r w:rsidRPr="00592375">
        <w:rPr>
          <w:rFonts w:ascii="Times New Roman" w:eastAsia="Times New Roman" w:hAnsi="Times New Roman" w:cs="Times New Roman"/>
          <w:sz w:val="28"/>
          <w:szCs w:val="28"/>
          <w:lang w:bidi="ar-SA"/>
        </w:rPr>
        <w:br/>
        <w:t>8) структура финансовой и хозяйственной деятельности образовательного учреждения, в том числе в части:</w:t>
      </w:r>
      <w:r w:rsidRPr="00592375">
        <w:rPr>
          <w:rFonts w:ascii="Times New Roman" w:eastAsia="Times New Roman" w:hAnsi="Times New Roman" w:cs="Times New Roman"/>
          <w:sz w:val="28"/>
          <w:szCs w:val="28"/>
          <w:lang w:bidi="ar-SA"/>
        </w:rPr>
        <w:br/>
        <w:t>а) использования имущества, закрепленного за образовательным учреждением;</w:t>
      </w:r>
      <w:r w:rsidRPr="00592375">
        <w:rPr>
          <w:rFonts w:ascii="Times New Roman" w:eastAsia="Times New Roman" w:hAnsi="Times New Roman" w:cs="Times New Roman"/>
          <w:sz w:val="28"/>
          <w:szCs w:val="28"/>
          <w:lang w:bidi="ar-SA"/>
        </w:rPr>
        <w:br/>
        <w:t>б) финансового и материально-технического обеспечения деятельности образовательного учреждения;</w:t>
      </w:r>
      <w:r w:rsidRPr="00592375">
        <w:rPr>
          <w:rFonts w:ascii="Times New Roman" w:eastAsia="Times New Roman" w:hAnsi="Times New Roman" w:cs="Times New Roman"/>
          <w:sz w:val="28"/>
          <w:szCs w:val="28"/>
          <w:lang w:bidi="ar-SA"/>
        </w:rPr>
        <w:br/>
        <w:t>г) осуществления приносящей доходы деятельности (для государственных и муниципальных учреждений - в случаях, не противоречащих федеральным законам);</w:t>
      </w:r>
      <w:r w:rsidRPr="00592375">
        <w:rPr>
          <w:rFonts w:ascii="Times New Roman" w:eastAsia="Times New Roman" w:hAnsi="Times New Roman" w:cs="Times New Roman"/>
          <w:sz w:val="28"/>
          <w:szCs w:val="28"/>
          <w:lang w:bidi="ar-SA"/>
        </w:rPr>
        <w:br/>
        <w:t>д) запрета на совершение сделок, возможными последствиями которых является отчуждение или обременение имущества, закрепленного за образовательным учреждением, или имущества, приобретенного за счет средств, выделенных этому учреждению собственником образовательного учреждения, за исключением случаев, если совершение таких сделок допускается федеральными законами;</w:t>
      </w:r>
      <w:r w:rsidRPr="00592375">
        <w:rPr>
          <w:rFonts w:ascii="Times New Roman" w:eastAsia="Times New Roman" w:hAnsi="Times New Roman" w:cs="Times New Roman"/>
          <w:sz w:val="28"/>
          <w:szCs w:val="28"/>
          <w:lang w:bidi="ar-SA"/>
        </w:rPr>
        <w:br/>
        <w:t>е) порядка распоряжения имуществом, приобретенным учреждением за счет доходов, полученных от приносящей доходы деятельности;</w:t>
      </w:r>
      <w:r w:rsidRPr="00592375">
        <w:rPr>
          <w:rFonts w:ascii="Times New Roman" w:eastAsia="Times New Roman" w:hAnsi="Times New Roman" w:cs="Times New Roman"/>
          <w:sz w:val="28"/>
          <w:szCs w:val="28"/>
          <w:lang w:bidi="ar-SA"/>
        </w:rPr>
        <w:br/>
        <w:t>ж) открытия счетов в территориальном органе Федерального казначейства, финансовом органе субъекта Российской Федерации (муниципального образования) (за исключением негосударственных образовательных учреждений и автономных учреждений);</w:t>
      </w:r>
      <w:r w:rsidRPr="00592375">
        <w:rPr>
          <w:rFonts w:ascii="Times New Roman" w:eastAsia="Times New Roman" w:hAnsi="Times New Roman" w:cs="Times New Roman"/>
          <w:sz w:val="28"/>
          <w:szCs w:val="28"/>
          <w:lang w:bidi="ar-SA"/>
        </w:rPr>
        <w:br/>
        <w:t>9) порядок управления образовательным учреждением, в том числе:</w:t>
      </w:r>
      <w:r w:rsidRPr="00592375">
        <w:rPr>
          <w:rFonts w:ascii="Times New Roman" w:eastAsia="Times New Roman" w:hAnsi="Times New Roman" w:cs="Times New Roman"/>
          <w:sz w:val="28"/>
          <w:szCs w:val="28"/>
          <w:lang w:bidi="ar-SA"/>
        </w:rPr>
        <w:br/>
        <w:t>а) компетенция учредителя;</w:t>
      </w:r>
      <w:r w:rsidRPr="00592375">
        <w:rPr>
          <w:rFonts w:ascii="Times New Roman" w:eastAsia="Times New Roman" w:hAnsi="Times New Roman" w:cs="Times New Roman"/>
          <w:sz w:val="28"/>
          <w:szCs w:val="28"/>
          <w:lang w:bidi="ar-SA"/>
        </w:rPr>
        <w:br/>
        <w:t>б) структура, порядок формирования органов управления образовательного учреждения, их компетенция и порядок организации деятельности;</w:t>
      </w:r>
      <w:r w:rsidRPr="00592375">
        <w:rPr>
          <w:rFonts w:ascii="Times New Roman" w:eastAsia="Times New Roman" w:hAnsi="Times New Roman" w:cs="Times New Roman"/>
          <w:sz w:val="28"/>
          <w:szCs w:val="28"/>
          <w:lang w:bidi="ar-SA"/>
        </w:rPr>
        <w:br/>
        <w:t>в) порядок комплектования работников образовательного учреждения и условия оплаты их труда;</w:t>
      </w:r>
      <w:r w:rsidRPr="00592375">
        <w:rPr>
          <w:rFonts w:ascii="Times New Roman" w:eastAsia="Times New Roman" w:hAnsi="Times New Roman" w:cs="Times New Roman"/>
          <w:sz w:val="28"/>
          <w:szCs w:val="28"/>
          <w:lang w:bidi="ar-SA"/>
        </w:rPr>
        <w:br/>
        <w:t>г) порядок изменения устава образовательного учреждения;</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lastRenderedPageBreak/>
        <w:t>д) порядок реорганизации и ликвидации образовательного учреждения;</w:t>
      </w:r>
      <w:r w:rsidRPr="00592375">
        <w:rPr>
          <w:rFonts w:ascii="Times New Roman" w:eastAsia="Times New Roman" w:hAnsi="Times New Roman" w:cs="Times New Roman"/>
          <w:sz w:val="28"/>
          <w:szCs w:val="28"/>
          <w:lang w:bidi="ar-SA"/>
        </w:rPr>
        <w:br/>
        <w:t>10) права и обязанности участников образовательного процесса;</w:t>
      </w:r>
      <w:r w:rsidRPr="00592375">
        <w:rPr>
          <w:rFonts w:ascii="Times New Roman" w:eastAsia="Times New Roman" w:hAnsi="Times New Roman" w:cs="Times New Roman"/>
          <w:sz w:val="28"/>
          <w:szCs w:val="28"/>
          <w:lang w:bidi="ar-SA"/>
        </w:rPr>
        <w:br/>
        <w:t>11) перечень видов локальных актов (приказов, распоряжений и других актов), регламентирующих деятельность образовательного учреждения.</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3. Процедура утверждения Устава  вновь создаваемого</w:t>
      </w:r>
      <w:r w:rsidRPr="00592375">
        <w:rPr>
          <w:rFonts w:ascii="Times New Roman" w:eastAsia="Times New Roman" w:hAnsi="Times New Roman" w:cs="Times New Roman"/>
          <w:sz w:val="28"/>
          <w:szCs w:val="28"/>
          <w:lang w:bidi="ar-SA"/>
        </w:rPr>
        <w:br/>
        <w:t> муниципального образовательного  учреждения </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3.1. Устав вновь создаваемого образовательного учреждения разрабатывается и утверждается его учредителем.</w:t>
      </w:r>
      <w:r w:rsidRPr="00592375">
        <w:rPr>
          <w:rFonts w:ascii="Times New Roman" w:eastAsia="Times New Roman" w:hAnsi="Times New Roman" w:cs="Times New Roman"/>
          <w:sz w:val="28"/>
          <w:szCs w:val="28"/>
          <w:lang w:bidi="ar-SA"/>
        </w:rPr>
        <w:br/>
        <w:t>3.2. В случае выявления в рамках своей компетенции  противоречий действующему законодательству в проекте Устава  структурными подразделениями Администрации МО «Унцукульский район»  оформляется заключение в письменной  форме  и проект Устава возвращается  без согласования для устранения замечаний. После устранения выявленных замечаний проект Устава муниципального образовательного учреждения повторно направляется для согласования.    </w:t>
      </w:r>
      <w:r w:rsidRPr="00592375">
        <w:rPr>
          <w:rFonts w:ascii="Times New Roman" w:eastAsia="Times New Roman" w:hAnsi="Times New Roman" w:cs="Times New Roman"/>
          <w:sz w:val="28"/>
          <w:szCs w:val="28"/>
          <w:lang w:bidi="ar-SA"/>
        </w:rPr>
        <w:br/>
        <w:t>3.3. Возникшие замечания по проекту Устава фиксируют в листе согласования. Если замечаний нет, лист согласования  подписывается руководителем структурного подразделения администрации МО «Унцукульский район» и на нем проставляется дата. </w:t>
      </w:r>
      <w:r w:rsidRPr="00592375">
        <w:rPr>
          <w:rFonts w:ascii="Times New Roman" w:eastAsia="Times New Roman" w:hAnsi="Times New Roman" w:cs="Times New Roman"/>
          <w:sz w:val="28"/>
          <w:szCs w:val="28"/>
          <w:lang w:bidi="ar-SA"/>
        </w:rPr>
        <w:br/>
        <w:t>3.4. Основаниями отказа в согласовании проекта устава муниципального образовательного учреждения могут быть:</w:t>
      </w:r>
      <w:r w:rsidRPr="00592375">
        <w:rPr>
          <w:rFonts w:ascii="Times New Roman" w:eastAsia="Times New Roman" w:hAnsi="Times New Roman" w:cs="Times New Roman"/>
          <w:sz w:val="28"/>
          <w:szCs w:val="28"/>
          <w:lang w:bidi="ar-SA"/>
        </w:rPr>
        <w:br/>
        <w:t>- несоответствие проекта Устава (или его части) действующему законодательству (имеется в виду законодательство всех уровней, в т. ч. муниципальные правовые акты); </w:t>
      </w:r>
      <w:r w:rsidRPr="00592375">
        <w:rPr>
          <w:rFonts w:ascii="Times New Roman" w:eastAsia="Times New Roman" w:hAnsi="Times New Roman" w:cs="Times New Roman"/>
          <w:sz w:val="28"/>
          <w:szCs w:val="28"/>
          <w:lang w:bidi="ar-SA"/>
        </w:rPr>
        <w:br/>
        <w:t>- несоответствие положений устава целям и задачам, которые ставит перед образовательным учреждением  учредитель; </w:t>
      </w:r>
      <w:r w:rsidRPr="00592375">
        <w:rPr>
          <w:rFonts w:ascii="Times New Roman" w:eastAsia="Times New Roman" w:hAnsi="Times New Roman" w:cs="Times New Roman"/>
          <w:sz w:val="28"/>
          <w:szCs w:val="28"/>
          <w:lang w:bidi="ar-SA"/>
        </w:rPr>
        <w:br/>
        <w:t>- невключение в Устав обязательных сведений, предусмотренных Федеральным Законом №273-ФЗ "Об образовании в РФ"; </w:t>
      </w:r>
      <w:r w:rsidRPr="00592375">
        <w:rPr>
          <w:rFonts w:ascii="Times New Roman" w:eastAsia="Times New Roman" w:hAnsi="Times New Roman" w:cs="Times New Roman"/>
          <w:sz w:val="28"/>
          <w:szCs w:val="28"/>
          <w:lang w:bidi="ar-SA"/>
        </w:rPr>
        <w:br/>
        <w:t>- нарушение требований инструкций по делопроизводству при подготовке проекта устава. </w:t>
      </w:r>
      <w:r w:rsidRPr="00592375">
        <w:rPr>
          <w:rFonts w:ascii="Times New Roman" w:eastAsia="Times New Roman" w:hAnsi="Times New Roman" w:cs="Times New Roman"/>
          <w:sz w:val="28"/>
          <w:szCs w:val="28"/>
          <w:lang w:bidi="ar-SA"/>
        </w:rPr>
        <w:br/>
        <w:t>3.5. После согласования проекта Устава  Управление образования администрации МО «Унцукульский район»   представляет его для подписания Главе администрации МО «Унцукульский район».</w:t>
      </w:r>
      <w:r w:rsidRPr="00592375">
        <w:rPr>
          <w:rFonts w:ascii="Times New Roman" w:eastAsia="Times New Roman" w:hAnsi="Times New Roman" w:cs="Times New Roman"/>
          <w:sz w:val="28"/>
          <w:szCs w:val="28"/>
          <w:lang w:bidi="ar-SA"/>
        </w:rPr>
        <w:br/>
        <w:t>3.6. После утверждения Устава производится его государственная регистрация. Утвержденный Устав  направляется в регистрирующий орган  по месту нахождения создаваемого учреждения для государственной регистрации юридического лица в течение 5 рабочих дней со дня  утверждения Устава. </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4.    Процедура разработки и утверждения изменений и дополнений в Устав</w:t>
      </w:r>
    </w:p>
    <w:p w:rsidR="00592375" w:rsidRPr="00592375" w:rsidRDefault="00592375" w:rsidP="00592375">
      <w:pPr>
        <w:widowControl/>
        <w:shd w:val="clear" w:color="auto" w:fill="FFFFFF"/>
        <w:spacing w:after="120"/>
        <w:jc w:val="both"/>
        <w:rPr>
          <w:rFonts w:ascii="Times New Roman" w:eastAsia="Times New Roman" w:hAnsi="Times New Roman" w:cs="Times New Roman"/>
          <w:sz w:val="28"/>
          <w:szCs w:val="28"/>
          <w:lang w:bidi="ar-SA"/>
        </w:rPr>
      </w:pPr>
      <w:r w:rsidRPr="00592375">
        <w:rPr>
          <w:rFonts w:ascii="Times New Roman" w:eastAsia="Times New Roman" w:hAnsi="Times New Roman" w:cs="Times New Roman"/>
          <w:sz w:val="28"/>
          <w:szCs w:val="28"/>
          <w:lang w:bidi="ar-SA"/>
        </w:rPr>
        <w:br/>
        <w:t xml:space="preserve">4.1.    Любые изменения и дополнения в Устав  принимаются в том же порядке, что и сам </w:t>
      </w:r>
      <w:r w:rsidRPr="00592375">
        <w:rPr>
          <w:rFonts w:ascii="Times New Roman" w:eastAsia="Times New Roman" w:hAnsi="Times New Roman" w:cs="Times New Roman"/>
          <w:sz w:val="28"/>
          <w:szCs w:val="28"/>
          <w:lang w:bidi="ar-SA"/>
        </w:rPr>
        <w:lastRenderedPageBreak/>
        <w:t>Устав.</w:t>
      </w:r>
      <w:r w:rsidRPr="00592375">
        <w:rPr>
          <w:rFonts w:ascii="Times New Roman" w:eastAsia="Times New Roman" w:hAnsi="Times New Roman" w:cs="Times New Roman"/>
          <w:sz w:val="28"/>
          <w:szCs w:val="28"/>
          <w:lang w:bidi="ar-SA"/>
        </w:rPr>
        <w:br/>
        <w:t>4.2.    Внесение изменений и дополнений в Устав  возможно путем разработки и утверждения отдельного документа, являющегося приложением к имеющемуся Уставу или путем утверждения Устава в новой редакции. </w:t>
      </w:r>
      <w:r w:rsidRPr="00592375">
        <w:rPr>
          <w:rFonts w:ascii="Times New Roman" w:eastAsia="Times New Roman" w:hAnsi="Times New Roman" w:cs="Times New Roman"/>
          <w:sz w:val="28"/>
          <w:szCs w:val="28"/>
          <w:lang w:bidi="ar-SA"/>
        </w:rPr>
        <w:br/>
        <w:t>4.3.    При разработке изменений и дополнений к Уставу в виде отдельного документа, являющегося приложением к имеющемуся Уставу, необходимо дополнить разделы Устава необходимыми пунктами. В связи с этим, указать в какой именно раздел (пункт) Устава вносятся изменения или дополнения и какого содержания. </w:t>
      </w:r>
      <w:r w:rsidRPr="00592375">
        <w:rPr>
          <w:rFonts w:ascii="Times New Roman" w:eastAsia="Times New Roman" w:hAnsi="Times New Roman" w:cs="Times New Roman"/>
          <w:sz w:val="28"/>
          <w:szCs w:val="28"/>
          <w:lang w:bidi="ar-SA"/>
        </w:rPr>
        <w:br/>
        <w:t>4.4.    При внесении изменений и дополнений в Устав путем разработки и утверждения его в новой редакции, необходимо изложить непосредственно в тексте новой редакции все изменения, одновременно корректируя иные положения Устава.</w:t>
      </w:r>
      <w:r w:rsidRPr="00592375">
        <w:rPr>
          <w:rFonts w:ascii="Times New Roman" w:eastAsia="Times New Roman" w:hAnsi="Times New Roman" w:cs="Times New Roman"/>
          <w:sz w:val="28"/>
          <w:szCs w:val="28"/>
          <w:lang w:bidi="ar-SA"/>
        </w:rPr>
        <w:br/>
        <w:t>4.5.    Изменения в Устав    (в том числе  новая редакция Устава) разрабатываются Управлением образования Администрации МО «Унцукульский район» или самим муниципальным образовательным учреждением, оформляются в виде постановления Администрации МО «Унцукульский район».</w:t>
      </w:r>
      <w:r w:rsidRPr="00592375">
        <w:rPr>
          <w:rFonts w:ascii="Times New Roman" w:eastAsia="Times New Roman" w:hAnsi="Times New Roman" w:cs="Times New Roman"/>
          <w:sz w:val="28"/>
          <w:szCs w:val="28"/>
          <w:lang w:bidi="ar-SA"/>
        </w:rPr>
        <w:br/>
        <w:t>4.6.    Процедура согласования и утверждения изменений в Устав муниципального образовательного учреждения осуществляется структурным подразделением,  в порядке, предусмотренном пунктами 3.2 – 3.4 настоящего Регламента.</w:t>
      </w:r>
      <w:r w:rsidRPr="00592375">
        <w:rPr>
          <w:rFonts w:ascii="Times New Roman" w:eastAsia="Times New Roman" w:hAnsi="Times New Roman" w:cs="Times New Roman"/>
          <w:sz w:val="28"/>
          <w:szCs w:val="28"/>
          <w:lang w:bidi="ar-SA"/>
        </w:rPr>
        <w:br/>
        <w:t>4.7.    Экземпляр постановления Администрации МО «Унцукульский район»  об утверждении изменений в Устав  направляется Управлением образования МО «Унцукульский район»  муниципальному образовательному учреждению для представления в регистрирующий орган по месту нахождения соответствующего учреждения для осуществления государственной регистрации.</w:t>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r>
      <w:r w:rsidRPr="00592375">
        <w:rPr>
          <w:rFonts w:ascii="Times New Roman" w:eastAsia="Times New Roman" w:hAnsi="Times New Roman" w:cs="Times New Roman"/>
          <w:sz w:val="28"/>
          <w:szCs w:val="28"/>
          <w:lang w:bidi="ar-SA"/>
        </w:rPr>
        <w:br/>
        <w:t>5.    Государственная регистрация Устава муниципального образовательного учреждения, а так же изменений и дополнений к нему</w:t>
      </w:r>
      <w:r w:rsidRPr="00592375">
        <w:rPr>
          <w:rFonts w:ascii="Times New Roman" w:eastAsia="Times New Roman" w:hAnsi="Times New Roman" w:cs="Times New Roman"/>
          <w:sz w:val="28"/>
          <w:szCs w:val="28"/>
          <w:lang w:bidi="ar-SA"/>
        </w:rPr>
        <w:br/>
        <w:t>5.1.    Разработанный, принятый и утвержденный Устав (изменения в Устав) подлежат государственной регистрации. Порядок государственной регистрации изменений в учредительные документы юридических лиц урегулирован Федеральным законом от 08 августа 2001 года № 129-ФЗ  «О государственной регистрации юридических лиц и индивидуальных предпринимателей» </w:t>
      </w:r>
      <w:r w:rsidRPr="00592375">
        <w:rPr>
          <w:rFonts w:ascii="Times New Roman" w:eastAsia="Times New Roman" w:hAnsi="Times New Roman" w:cs="Times New Roman"/>
          <w:sz w:val="28"/>
          <w:szCs w:val="28"/>
          <w:lang w:bidi="ar-SA"/>
        </w:rPr>
        <w:br/>
        <w:t>5.2.    Муниципальное образовательное учреждение представляет постановление Администрации МО «Унцукульский район»   об утверждении Устава (об изменениях в Устав),   а также  иные  документы, предусмотренные Федеральным законом от  8 августа 2001 года № 129-ФЗ «О государственной регистрации юридических лиц и индивидуальных предпринимателей», в регистрирующий орган по месту своего нахождения для осуществления государственной регистрации  в течение 5 рабочих дней   после утверждения изменений в устав учреждения.</w:t>
      </w:r>
      <w:r w:rsidRPr="00592375">
        <w:rPr>
          <w:rFonts w:ascii="Times New Roman" w:eastAsia="Times New Roman" w:hAnsi="Times New Roman" w:cs="Times New Roman"/>
          <w:sz w:val="28"/>
          <w:szCs w:val="28"/>
          <w:lang w:bidi="ar-SA"/>
        </w:rPr>
        <w:br/>
      </w:r>
    </w:p>
    <w:p w:rsidR="00592375" w:rsidRPr="00592375" w:rsidRDefault="00592375" w:rsidP="00592375">
      <w:pPr>
        <w:widowControl/>
        <w:spacing w:after="200" w:line="276" w:lineRule="auto"/>
        <w:rPr>
          <w:rFonts w:ascii="Times New Roman" w:eastAsiaTheme="minorHAnsi" w:hAnsi="Times New Roman" w:cs="Times New Roman"/>
          <w:color w:val="auto"/>
          <w:sz w:val="28"/>
          <w:szCs w:val="28"/>
          <w:lang w:eastAsia="en-US" w:bidi="ar-SA"/>
        </w:rPr>
      </w:pPr>
    </w:p>
    <w:p w:rsidR="00592375" w:rsidRPr="00592375" w:rsidRDefault="00592375">
      <w:pPr>
        <w:pStyle w:val="40"/>
        <w:shd w:val="clear" w:color="auto" w:fill="auto"/>
        <w:spacing w:before="0" w:after="0" w:line="280" w:lineRule="exact"/>
        <w:jc w:val="left"/>
      </w:pPr>
    </w:p>
    <w:p w:rsidR="00592375" w:rsidRPr="00592375" w:rsidRDefault="00592375">
      <w:pPr>
        <w:pStyle w:val="40"/>
        <w:shd w:val="clear" w:color="auto" w:fill="auto"/>
        <w:spacing w:before="0" w:after="0" w:line="280" w:lineRule="exact"/>
        <w:jc w:val="left"/>
      </w:pPr>
    </w:p>
    <w:p w:rsidR="00592375" w:rsidRPr="00592375" w:rsidRDefault="00592375">
      <w:pPr>
        <w:pStyle w:val="40"/>
        <w:shd w:val="clear" w:color="auto" w:fill="auto"/>
        <w:spacing w:before="0" w:after="0" w:line="280" w:lineRule="exact"/>
        <w:jc w:val="left"/>
      </w:pPr>
    </w:p>
    <w:p w:rsidR="00592375" w:rsidRPr="00592375" w:rsidRDefault="00592375">
      <w:pPr>
        <w:pStyle w:val="40"/>
        <w:shd w:val="clear" w:color="auto" w:fill="auto"/>
        <w:spacing w:before="0" w:after="0" w:line="280" w:lineRule="exact"/>
        <w:jc w:val="left"/>
      </w:pPr>
    </w:p>
    <w:p w:rsidR="00592375" w:rsidRPr="00592375" w:rsidRDefault="00592375">
      <w:pPr>
        <w:pStyle w:val="40"/>
        <w:shd w:val="clear" w:color="auto" w:fill="auto"/>
        <w:spacing w:before="0" w:after="0" w:line="280" w:lineRule="exact"/>
        <w:jc w:val="left"/>
      </w:pPr>
    </w:p>
    <w:sectPr w:rsidR="00592375" w:rsidRPr="00592375" w:rsidSect="00592375">
      <w:pgSz w:w="12240" w:h="15840"/>
      <w:pgMar w:top="1134" w:right="567" w:bottom="1134" w:left="1134"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AA9" w:rsidRDefault="00550AA9">
      <w:r>
        <w:separator/>
      </w:r>
    </w:p>
  </w:endnote>
  <w:endnote w:type="continuationSeparator" w:id="0">
    <w:p w:rsidR="00550AA9" w:rsidRDefault="0055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AA9" w:rsidRDefault="00550AA9"/>
  </w:footnote>
  <w:footnote w:type="continuationSeparator" w:id="0">
    <w:p w:rsidR="00550AA9" w:rsidRDefault="00550AA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E2599"/>
    <w:multiLevelType w:val="multilevel"/>
    <w:tmpl w:val="49D6E8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996"/>
    <w:rsid w:val="001B1B0E"/>
    <w:rsid w:val="00550AA9"/>
    <w:rsid w:val="00592375"/>
    <w:rsid w:val="00721B90"/>
    <w:rsid w:val="00A0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AFA497"/>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0"/>
      <w:szCs w:val="20"/>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en-US" w:eastAsia="en-US" w:bidi="en-US"/>
    </w:rPr>
  </w:style>
  <w:style w:type="character" w:customStyle="1" w:styleId="13pt">
    <w:name w:val="Заголовок №1 + Интервал 3 pt"/>
    <w:basedOn w:val="1"/>
    <w:rPr>
      <w:rFonts w:ascii="Times New Roman" w:eastAsia="Times New Roman" w:hAnsi="Times New Roman" w:cs="Times New Roman"/>
      <w:b/>
      <w:bCs/>
      <w:i w:val="0"/>
      <w:iCs w:val="0"/>
      <w:smallCaps w:val="0"/>
      <w:strike w:val="0"/>
      <w:color w:val="000000"/>
      <w:spacing w:val="70"/>
      <w:w w:val="100"/>
      <w:position w:val="0"/>
      <w:sz w:val="32"/>
      <w:szCs w:val="32"/>
      <w:u w:val="none"/>
      <w:lang w:val="ru-RU" w:eastAsia="ru-RU" w:bidi="ru-RU"/>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217pt0pt">
    <w:name w:val="Заголовок №2 + 17 pt;Не полужирный;Курсив;Интервал 0 pt"/>
    <w:basedOn w:val="2"/>
    <w:rPr>
      <w:rFonts w:ascii="Times New Roman" w:eastAsia="Times New Roman" w:hAnsi="Times New Roman" w:cs="Times New Roman"/>
      <w:b/>
      <w:bCs/>
      <w:i/>
      <w:iCs/>
      <w:smallCaps w:val="0"/>
      <w:strike w:val="0"/>
      <w:color w:val="000000"/>
      <w:spacing w:val="-10"/>
      <w:w w:val="100"/>
      <w:position w:val="0"/>
      <w:sz w:val="34"/>
      <w:szCs w:val="34"/>
      <w:u w:val="single"/>
      <w:lang w:val="ru-RU" w:eastAsia="ru-RU" w:bidi="ru-RU"/>
    </w:rPr>
  </w:style>
  <w:style w:type="character" w:customStyle="1" w:styleId="21">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22">
    <w:name w:val="Основной текст (2)_"/>
    <w:basedOn w:val="a0"/>
    <w:link w:val="23"/>
    <w:rPr>
      <w:rFonts w:ascii="Times New Roman" w:eastAsia="Times New Roman" w:hAnsi="Times New Roman" w:cs="Times New Roman"/>
      <w:b w:val="0"/>
      <w:bCs w:val="0"/>
      <w:i w:val="0"/>
      <w:iCs w:val="0"/>
      <w:smallCaps w:val="0"/>
      <w:strike w:val="0"/>
      <w:sz w:val="28"/>
      <w:szCs w:val="28"/>
      <w:u w:val="none"/>
    </w:rPr>
  </w:style>
  <w:style w:type="character" w:customStyle="1" w:styleId="24">
    <w:name w:val="Основной текст (2) + Полужирный"/>
    <w:basedOn w:val="2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10">
    <w:name w:val="Заголовок №1"/>
    <w:basedOn w:val="a"/>
    <w:link w:val="1"/>
    <w:pPr>
      <w:shd w:val="clear" w:color="auto" w:fill="FFFFFF"/>
      <w:spacing w:line="371" w:lineRule="exact"/>
      <w:jc w:val="center"/>
      <w:outlineLvl w:val="0"/>
    </w:pPr>
    <w:rPr>
      <w:rFonts w:ascii="Times New Roman" w:eastAsia="Times New Roman" w:hAnsi="Times New Roman" w:cs="Times New Roman"/>
      <w:b/>
      <w:bCs/>
      <w:sz w:val="32"/>
      <w:szCs w:val="32"/>
    </w:rPr>
  </w:style>
  <w:style w:type="paragraph" w:customStyle="1" w:styleId="30">
    <w:name w:val="Основной текст (3)"/>
    <w:basedOn w:val="a"/>
    <w:link w:val="3"/>
    <w:pPr>
      <w:shd w:val="clear" w:color="auto" w:fill="FFFFFF"/>
      <w:spacing w:after="900" w:line="0" w:lineRule="atLeast"/>
      <w:jc w:val="center"/>
    </w:pPr>
    <w:rPr>
      <w:rFonts w:ascii="Times New Roman" w:eastAsia="Times New Roman" w:hAnsi="Times New Roman" w:cs="Times New Roman"/>
      <w:sz w:val="20"/>
      <w:szCs w:val="20"/>
    </w:rPr>
  </w:style>
  <w:style w:type="paragraph" w:customStyle="1" w:styleId="20">
    <w:name w:val="Заголовок №2"/>
    <w:basedOn w:val="a"/>
    <w:link w:val="2"/>
    <w:pPr>
      <w:shd w:val="clear" w:color="auto" w:fill="FFFFFF"/>
      <w:spacing w:before="360" w:after="360" w:line="0" w:lineRule="atLeast"/>
      <w:jc w:val="both"/>
      <w:outlineLvl w:val="1"/>
    </w:pPr>
    <w:rPr>
      <w:rFonts w:ascii="Times New Roman" w:eastAsia="Times New Roman" w:hAnsi="Times New Roman" w:cs="Times New Roman"/>
      <w:b/>
      <w:bCs/>
      <w:sz w:val="28"/>
      <w:szCs w:val="28"/>
    </w:rPr>
  </w:style>
  <w:style w:type="paragraph" w:customStyle="1" w:styleId="40">
    <w:name w:val="Основной текст (4)"/>
    <w:basedOn w:val="a"/>
    <w:link w:val="4"/>
    <w:pPr>
      <w:shd w:val="clear" w:color="auto" w:fill="FFFFFF"/>
      <w:spacing w:before="360" w:after="60" w:line="320" w:lineRule="exact"/>
      <w:jc w:val="center"/>
    </w:pPr>
    <w:rPr>
      <w:rFonts w:ascii="Times New Roman" w:eastAsia="Times New Roman" w:hAnsi="Times New Roman" w:cs="Times New Roman"/>
      <w:b/>
      <w:bCs/>
      <w:sz w:val="28"/>
      <w:szCs w:val="28"/>
    </w:rPr>
  </w:style>
  <w:style w:type="paragraph" w:customStyle="1" w:styleId="23">
    <w:name w:val="Основной текст (2)"/>
    <w:basedOn w:val="a"/>
    <w:link w:val="22"/>
    <w:pPr>
      <w:shd w:val="clear" w:color="auto" w:fill="FFFFFF"/>
      <w:spacing w:before="600" w:line="320" w:lineRule="exact"/>
      <w:ind w:firstLine="560"/>
    </w:pPr>
    <w:rPr>
      <w:rFonts w:ascii="Times New Roman" w:eastAsia="Times New Roman" w:hAnsi="Times New Roman" w:cs="Times New Roman"/>
      <w:sz w:val="28"/>
      <w:szCs w:val="28"/>
    </w:rPr>
  </w:style>
  <w:style w:type="paragraph" w:styleId="a4">
    <w:name w:val="Balloon Text"/>
    <w:basedOn w:val="a"/>
    <w:link w:val="a5"/>
    <w:uiPriority w:val="99"/>
    <w:semiHidden/>
    <w:unhideWhenUsed/>
    <w:rsid w:val="00592375"/>
    <w:rPr>
      <w:rFonts w:ascii="Tahoma" w:hAnsi="Tahoma" w:cs="Tahoma"/>
      <w:sz w:val="16"/>
      <w:szCs w:val="16"/>
    </w:rPr>
  </w:style>
  <w:style w:type="character" w:customStyle="1" w:styleId="a5">
    <w:name w:val="Текст выноски Знак"/>
    <w:basedOn w:val="a0"/>
    <w:link w:val="a4"/>
    <w:uiPriority w:val="99"/>
    <w:semiHidden/>
    <w:rsid w:val="00592375"/>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AFA497"/>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0"/>
      <w:szCs w:val="20"/>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en-US" w:eastAsia="en-US" w:bidi="en-US"/>
    </w:rPr>
  </w:style>
  <w:style w:type="character" w:customStyle="1" w:styleId="13pt">
    <w:name w:val="Заголовок №1 + Интервал 3 pt"/>
    <w:basedOn w:val="1"/>
    <w:rPr>
      <w:rFonts w:ascii="Times New Roman" w:eastAsia="Times New Roman" w:hAnsi="Times New Roman" w:cs="Times New Roman"/>
      <w:b/>
      <w:bCs/>
      <w:i w:val="0"/>
      <w:iCs w:val="0"/>
      <w:smallCaps w:val="0"/>
      <w:strike w:val="0"/>
      <w:color w:val="000000"/>
      <w:spacing w:val="70"/>
      <w:w w:val="100"/>
      <w:position w:val="0"/>
      <w:sz w:val="32"/>
      <w:szCs w:val="32"/>
      <w:u w:val="none"/>
      <w:lang w:val="ru-RU" w:eastAsia="ru-RU" w:bidi="ru-RU"/>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217pt0pt">
    <w:name w:val="Заголовок №2 + 17 pt;Не полужирный;Курсив;Интервал 0 pt"/>
    <w:basedOn w:val="2"/>
    <w:rPr>
      <w:rFonts w:ascii="Times New Roman" w:eastAsia="Times New Roman" w:hAnsi="Times New Roman" w:cs="Times New Roman"/>
      <w:b/>
      <w:bCs/>
      <w:i/>
      <w:iCs/>
      <w:smallCaps w:val="0"/>
      <w:strike w:val="0"/>
      <w:color w:val="000000"/>
      <w:spacing w:val="-10"/>
      <w:w w:val="100"/>
      <w:position w:val="0"/>
      <w:sz w:val="34"/>
      <w:szCs w:val="34"/>
      <w:u w:val="single"/>
      <w:lang w:val="ru-RU" w:eastAsia="ru-RU" w:bidi="ru-RU"/>
    </w:rPr>
  </w:style>
  <w:style w:type="character" w:customStyle="1" w:styleId="21">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22">
    <w:name w:val="Основной текст (2)_"/>
    <w:basedOn w:val="a0"/>
    <w:link w:val="23"/>
    <w:rPr>
      <w:rFonts w:ascii="Times New Roman" w:eastAsia="Times New Roman" w:hAnsi="Times New Roman" w:cs="Times New Roman"/>
      <w:b w:val="0"/>
      <w:bCs w:val="0"/>
      <w:i w:val="0"/>
      <w:iCs w:val="0"/>
      <w:smallCaps w:val="0"/>
      <w:strike w:val="0"/>
      <w:sz w:val="28"/>
      <w:szCs w:val="28"/>
      <w:u w:val="none"/>
    </w:rPr>
  </w:style>
  <w:style w:type="character" w:customStyle="1" w:styleId="24">
    <w:name w:val="Основной текст (2) + Полужирный"/>
    <w:basedOn w:val="2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10">
    <w:name w:val="Заголовок №1"/>
    <w:basedOn w:val="a"/>
    <w:link w:val="1"/>
    <w:pPr>
      <w:shd w:val="clear" w:color="auto" w:fill="FFFFFF"/>
      <w:spacing w:line="371" w:lineRule="exact"/>
      <w:jc w:val="center"/>
      <w:outlineLvl w:val="0"/>
    </w:pPr>
    <w:rPr>
      <w:rFonts w:ascii="Times New Roman" w:eastAsia="Times New Roman" w:hAnsi="Times New Roman" w:cs="Times New Roman"/>
      <w:b/>
      <w:bCs/>
      <w:sz w:val="32"/>
      <w:szCs w:val="32"/>
    </w:rPr>
  </w:style>
  <w:style w:type="paragraph" w:customStyle="1" w:styleId="30">
    <w:name w:val="Основной текст (3)"/>
    <w:basedOn w:val="a"/>
    <w:link w:val="3"/>
    <w:pPr>
      <w:shd w:val="clear" w:color="auto" w:fill="FFFFFF"/>
      <w:spacing w:after="900" w:line="0" w:lineRule="atLeast"/>
      <w:jc w:val="center"/>
    </w:pPr>
    <w:rPr>
      <w:rFonts w:ascii="Times New Roman" w:eastAsia="Times New Roman" w:hAnsi="Times New Roman" w:cs="Times New Roman"/>
      <w:sz w:val="20"/>
      <w:szCs w:val="20"/>
    </w:rPr>
  </w:style>
  <w:style w:type="paragraph" w:customStyle="1" w:styleId="20">
    <w:name w:val="Заголовок №2"/>
    <w:basedOn w:val="a"/>
    <w:link w:val="2"/>
    <w:pPr>
      <w:shd w:val="clear" w:color="auto" w:fill="FFFFFF"/>
      <w:spacing w:before="360" w:after="360" w:line="0" w:lineRule="atLeast"/>
      <w:jc w:val="both"/>
      <w:outlineLvl w:val="1"/>
    </w:pPr>
    <w:rPr>
      <w:rFonts w:ascii="Times New Roman" w:eastAsia="Times New Roman" w:hAnsi="Times New Roman" w:cs="Times New Roman"/>
      <w:b/>
      <w:bCs/>
      <w:sz w:val="28"/>
      <w:szCs w:val="28"/>
    </w:rPr>
  </w:style>
  <w:style w:type="paragraph" w:customStyle="1" w:styleId="40">
    <w:name w:val="Основной текст (4)"/>
    <w:basedOn w:val="a"/>
    <w:link w:val="4"/>
    <w:pPr>
      <w:shd w:val="clear" w:color="auto" w:fill="FFFFFF"/>
      <w:spacing w:before="360" w:after="60" w:line="320" w:lineRule="exact"/>
      <w:jc w:val="center"/>
    </w:pPr>
    <w:rPr>
      <w:rFonts w:ascii="Times New Roman" w:eastAsia="Times New Roman" w:hAnsi="Times New Roman" w:cs="Times New Roman"/>
      <w:b/>
      <w:bCs/>
      <w:sz w:val="28"/>
      <w:szCs w:val="28"/>
    </w:rPr>
  </w:style>
  <w:style w:type="paragraph" w:customStyle="1" w:styleId="23">
    <w:name w:val="Основной текст (2)"/>
    <w:basedOn w:val="a"/>
    <w:link w:val="22"/>
    <w:pPr>
      <w:shd w:val="clear" w:color="auto" w:fill="FFFFFF"/>
      <w:spacing w:before="600" w:line="320" w:lineRule="exact"/>
      <w:ind w:firstLine="560"/>
    </w:pPr>
    <w:rPr>
      <w:rFonts w:ascii="Times New Roman" w:eastAsia="Times New Roman" w:hAnsi="Times New Roman" w:cs="Times New Roman"/>
      <w:sz w:val="28"/>
      <w:szCs w:val="28"/>
    </w:rPr>
  </w:style>
  <w:style w:type="paragraph" w:styleId="a4">
    <w:name w:val="Balloon Text"/>
    <w:basedOn w:val="a"/>
    <w:link w:val="a5"/>
    <w:uiPriority w:val="99"/>
    <w:semiHidden/>
    <w:unhideWhenUsed/>
    <w:rsid w:val="00592375"/>
    <w:rPr>
      <w:rFonts w:ascii="Tahoma" w:hAnsi="Tahoma" w:cs="Tahoma"/>
      <w:sz w:val="16"/>
      <w:szCs w:val="16"/>
    </w:rPr>
  </w:style>
  <w:style w:type="character" w:customStyle="1" w:styleId="a5">
    <w:name w:val="Текст выноски Знак"/>
    <w:basedOn w:val="a0"/>
    <w:link w:val="a4"/>
    <w:uiPriority w:val="99"/>
    <w:semiHidden/>
    <w:rsid w:val="0059237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03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mo_uncuk_raion@mail.ru"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1949</Words>
  <Characters>11111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2019-03-22T11:35:00Z</cp:lastPrinted>
  <dcterms:created xsi:type="dcterms:W3CDTF">2019-03-22T11:12:00Z</dcterms:created>
  <dcterms:modified xsi:type="dcterms:W3CDTF">2019-03-22T11:35:00Z</dcterms:modified>
</cp:coreProperties>
</file>